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0470" w14:textId="77777777" w:rsidR="00752E14" w:rsidRPr="000768CC" w:rsidRDefault="00752E14" w:rsidP="00752E14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Presentations</w:t>
      </w:r>
    </w:p>
    <w:p w14:paraId="2B5D1AB9" w14:textId="77777777" w:rsidR="00752E14" w:rsidRPr="00AA0D74" w:rsidRDefault="00752E14" w:rsidP="00752E14">
      <w:pPr>
        <w:pBdr>
          <w:bottom w:val="single" w:sz="6" w:space="1" w:color="auto"/>
        </w:pBdr>
        <w:jc w:val="center"/>
        <w:rPr>
          <w:rFonts w:ascii="Tw Cen MT" w:hAnsi="Tw Cen MT"/>
          <w:b/>
          <w:color w:val="2E74B5" w:themeColor="accent5" w:themeShade="BF"/>
          <w:sz w:val="36"/>
          <w:szCs w:val="28"/>
        </w:rPr>
      </w:pPr>
      <w:r>
        <w:rPr>
          <w:rFonts w:ascii="Tw Cen MT" w:hAnsi="Tw Cen MT"/>
          <w:b/>
          <w:color w:val="2E74B5" w:themeColor="accent5" w:themeShade="BF"/>
          <w:sz w:val="36"/>
          <w:szCs w:val="28"/>
        </w:rPr>
        <w:t>NaRCAD2020: Sharing a Vision of Sustainability</w:t>
      </w:r>
    </w:p>
    <w:p w14:paraId="2DD70379" w14:textId="77777777" w:rsidR="00752E14" w:rsidRPr="00AA0D74" w:rsidRDefault="00752E14" w:rsidP="00752E14">
      <w:pPr>
        <w:jc w:val="center"/>
        <w:rPr>
          <w:rFonts w:ascii="Tw Cen MT" w:hAnsi="Tw Cen MT"/>
          <w:b/>
        </w:rPr>
      </w:pPr>
    </w:p>
    <w:p w14:paraId="2CAD11C0" w14:textId="4FAB9717" w:rsidR="00752E14" w:rsidRPr="00AA0D74" w:rsidRDefault="00603925" w:rsidP="00752E14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Field Presentation </w:t>
      </w:r>
      <w:proofErr w:type="spellStart"/>
      <w:r>
        <w:rPr>
          <w:rFonts w:ascii="Tw Cen MT" w:hAnsi="Tw Cen MT"/>
          <w:b/>
        </w:rPr>
        <w:t>Appplication</w:t>
      </w:r>
      <w:proofErr w:type="spellEnd"/>
    </w:p>
    <w:p w14:paraId="068EAF98" w14:textId="77777777" w:rsidR="00752E14" w:rsidRPr="00AA0D74" w:rsidRDefault="00752E14" w:rsidP="00752E14">
      <w:pPr>
        <w:jc w:val="center"/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INSTRUCTION &amp; OVERVIEW PAGE</w:t>
      </w:r>
    </w:p>
    <w:p w14:paraId="2AF32094" w14:textId="77777777" w:rsidR="00752E14" w:rsidRPr="00AA0D74" w:rsidRDefault="00752E14" w:rsidP="00752E14">
      <w:pPr>
        <w:jc w:val="center"/>
        <w:rPr>
          <w:rFonts w:ascii="Tw Cen MT" w:hAnsi="Tw Cen MT"/>
          <w:b/>
          <w:color w:val="FF0000"/>
        </w:rPr>
      </w:pPr>
      <w:r w:rsidRPr="00AA0D74">
        <w:rPr>
          <w:rFonts w:ascii="Tw Cen MT" w:hAnsi="Tw Cen MT"/>
          <w:b/>
          <w:color w:val="FF0000"/>
          <w:u w:val="single"/>
        </w:rPr>
        <w:t>(Do not submit this initial page with your application.)</w:t>
      </w:r>
    </w:p>
    <w:p w14:paraId="4C3596BF" w14:textId="77777777" w:rsidR="00752E14" w:rsidRPr="00AA0D74" w:rsidRDefault="00752E14" w:rsidP="00752E14">
      <w:pPr>
        <w:rPr>
          <w:rFonts w:ascii="Tw Cen MT" w:hAnsi="Tw Cen MT"/>
          <w:sz w:val="18"/>
        </w:rPr>
      </w:pPr>
    </w:p>
    <w:p w14:paraId="3EE4F414" w14:textId="77777777" w:rsidR="00752E14" w:rsidRPr="00AA0D74" w:rsidRDefault="00752E14" w:rsidP="00752E14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>As of March 1</w:t>
      </w:r>
      <w:r w:rsidRPr="00AA0D74">
        <w:rPr>
          <w:rFonts w:ascii="Tw Cen MT" w:hAnsi="Tw Cen MT"/>
          <w:sz w:val="24"/>
          <w:vertAlign w:val="superscript"/>
        </w:rPr>
        <w:t>st</w:t>
      </w:r>
      <w:r>
        <w:rPr>
          <w:rFonts w:ascii="Tw Cen MT" w:hAnsi="Tw Cen MT"/>
          <w:sz w:val="24"/>
        </w:rPr>
        <w:t>, 2020</w:t>
      </w:r>
      <w:r w:rsidRPr="00AA0D74">
        <w:rPr>
          <w:rFonts w:ascii="Tw Cen MT" w:hAnsi="Tw Cen MT"/>
          <w:sz w:val="24"/>
        </w:rPr>
        <w:t xml:space="preserve">, NaRCAD will </w:t>
      </w:r>
      <w:r>
        <w:rPr>
          <w:rFonts w:ascii="Tw Cen MT" w:hAnsi="Tw Cen MT"/>
          <w:sz w:val="24"/>
        </w:rPr>
        <w:t>accept</w:t>
      </w:r>
      <w:r w:rsidRPr="00AA0D74">
        <w:rPr>
          <w:rFonts w:ascii="Tw Cen MT" w:hAnsi="Tw Cen MT"/>
          <w:sz w:val="24"/>
        </w:rPr>
        <w:t xml:space="preserve"> proposals for presentations at the </w:t>
      </w:r>
      <w:hyperlink r:id="rId6" w:history="1">
        <w:r>
          <w:rPr>
            <w:rStyle w:val="Hyperlink"/>
            <w:rFonts w:ascii="Tw Cen MT" w:hAnsi="Tw Cen MT"/>
            <w:b/>
            <w:sz w:val="24"/>
          </w:rPr>
          <w:t>8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 International Conference on Academic Detailing on November </w:t>
        </w:r>
        <w:r>
          <w:rPr>
            <w:rStyle w:val="Hyperlink"/>
            <w:rFonts w:ascii="Tw Cen MT" w:hAnsi="Tw Cen MT"/>
            <w:b/>
            <w:sz w:val="24"/>
          </w:rPr>
          <w:t>9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 &amp; </w:t>
        </w:r>
        <w:r>
          <w:rPr>
            <w:rStyle w:val="Hyperlink"/>
            <w:rFonts w:ascii="Tw Cen MT" w:hAnsi="Tw Cen MT"/>
            <w:b/>
            <w:sz w:val="24"/>
          </w:rPr>
          <w:t>10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>, 20</w:t>
        </w:r>
        <w:r>
          <w:rPr>
            <w:rStyle w:val="Hyperlink"/>
            <w:rFonts w:ascii="Tw Cen MT" w:hAnsi="Tw Cen MT"/>
            <w:b/>
            <w:sz w:val="24"/>
          </w:rPr>
          <w:t>20</w:t>
        </w:r>
        <w:r w:rsidRPr="00AA0D74">
          <w:rPr>
            <w:rStyle w:val="Hyperlink"/>
            <w:rFonts w:ascii="Tw Cen MT" w:hAnsi="Tw Cen MT"/>
            <w:b/>
            <w:sz w:val="24"/>
          </w:rPr>
          <w:t>.</w:t>
        </w:r>
      </w:hyperlink>
    </w:p>
    <w:p w14:paraId="7074832C" w14:textId="77777777" w:rsidR="00752E14" w:rsidRPr="00AA0D74" w:rsidRDefault="00752E14" w:rsidP="00752E14">
      <w:pPr>
        <w:rPr>
          <w:rFonts w:ascii="Tw Cen MT" w:hAnsi="Tw Cen MT"/>
          <w:sz w:val="24"/>
        </w:rPr>
      </w:pPr>
    </w:p>
    <w:p w14:paraId="40D91C01" w14:textId="77777777" w:rsidR="00752E14" w:rsidRPr="00AA0D74" w:rsidRDefault="00752E14" w:rsidP="00752E14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 xml:space="preserve">To review presentations from previous conferences, please visit our </w:t>
      </w:r>
      <w:hyperlink r:id="rId7" w:history="1">
        <w:r w:rsidRPr="00AA0D74">
          <w:rPr>
            <w:rStyle w:val="Hyperlink"/>
            <w:rFonts w:ascii="Tw Cen MT" w:hAnsi="Tw Cen MT"/>
            <w:sz w:val="24"/>
          </w:rPr>
          <w:t>Conference Hub page.</w:t>
        </w:r>
      </w:hyperlink>
    </w:p>
    <w:p w14:paraId="6414374A" w14:textId="77777777" w:rsidR="00752E14" w:rsidRPr="00AA0D74" w:rsidRDefault="00752E14" w:rsidP="00752E14">
      <w:pPr>
        <w:rPr>
          <w:rFonts w:ascii="Tw Cen MT" w:hAnsi="Tw Cen MT"/>
          <w:sz w:val="18"/>
        </w:rPr>
      </w:pPr>
    </w:p>
    <w:p w14:paraId="769A056B" w14:textId="77777777" w:rsidR="00752E14" w:rsidRPr="00AA0D74" w:rsidRDefault="00752E14" w:rsidP="00752E14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hd w:val="clear" w:color="auto" w:fill="FFFFFF"/>
        </w:rPr>
      </w:pPr>
      <w:r w:rsidRPr="00AA0D74">
        <w:rPr>
          <w:rStyle w:val="Strong"/>
          <w:rFonts w:ascii="Tw Cen MT" w:hAnsi="Tw Cen MT" w:cs="Arial"/>
          <w:sz w:val="24"/>
          <w:shd w:val="clear" w:color="auto" w:fill="FFFFFF"/>
        </w:rPr>
        <w:t>Formatting, &amp; Submission Deadline:</w:t>
      </w:r>
      <w:r w:rsidRPr="00AA0D74">
        <w:rPr>
          <w:rFonts w:ascii="Tw Cen MT" w:hAnsi="Tw Cen MT" w:cs="Arial"/>
          <w:sz w:val="24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Please complete your submission in one continuous Word Document attachment in size 12 font, and submit to </w:t>
      </w:r>
      <w:hyperlink r:id="rId8" w:history="1">
        <w:r w:rsidRPr="00AA0D74">
          <w:rPr>
            <w:rStyle w:val="Hyperlink"/>
            <w:rFonts w:ascii="Tw Cen MT" w:hAnsi="Tw Cen MT" w:cs="Arial"/>
            <w:sz w:val="24"/>
            <w:shd w:val="clear" w:color="auto" w:fill="FFFFFF"/>
          </w:rPr>
          <w:t>narcad@partners.org</w:t>
        </w:r>
      </w:hyperlink>
      <w:r w:rsidRPr="00AA0D74">
        <w:rPr>
          <w:rFonts w:ascii="Tw Cen MT" w:hAnsi="Tw Cen MT" w:cs="Arial"/>
          <w:sz w:val="24"/>
          <w:shd w:val="clear" w:color="auto" w:fill="FFFFFF"/>
        </w:rPr>
        <w:t xml:space="preserve"> on or after March 1st, 20</w:t>
      </w:r>
      <w:r>
        <w:rPr>
          <w:rFonts w:ascii="Tw Cen MT" w:hAnsi="Tw Cen MT" w:cs="Arial"/>
          <w:sz w:val="24"/>
          <w:shd w:val="clear" w:color="auto" w:fill="FFFFFF"/>
        </w:rPr>
        <w:t>20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using the subject line: </w:t>
      </w:r>
      <w:r w:rsidRPr="00AA0D74">
        <w:rPr>
          <w:rFonts w:ascii="Tw Cen MT" w:hAnsi="Tw Cen MT" w:cs="Arial"/>
          <w:color w:val="555555"/>
          <w:szCs w:val="20"/>
          <w:shd w:val="clear" w:color="auto" w:fill="FFFFFF"/>
        </w:rPr>
        <w:t>"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NaRCAD20</w:t>
      </w:r>
      <w:r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20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 xml:space="preserve"> Proposal: Your Organization's Name &amp; Presenter Name."</w:t>
      </w:r>
    </w:p>
    <w:p w14:paraId="0DCEDD86" w14:textId="77777777" w:rsidR="00752E14" w:rsidRPr="00AA0D74" w:rsidRDefault="00752E14" w:rsidP="00752E14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14:paraId="541516B3" w14:textId="77777777" w:rsidR="00752E14" w:rsidRPr="00AA0D74" w:rsidRDefault="00752E14" w:rsidP="00752E14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Proposals will be reviewed between March 1st and June 1st</w:t>
      </w:r>
      <w:proofErr w:type="gramStart"/>
      <w:r w:rsidRPr="00AA0D74">
        <w:rPr>
          <w:rFonts w:ascii="Tw Cen MT" w:hAnsi="Tw Cen MT" w:cs="Arial"/>
          <w:sz w:val="24"/>
          <w:shd w:val="clear" w:color="auto" w:fill="FFFFFF"/>
        </w:rPr>
        <w:t xml:space="preserve"> 20</w:t>
      </w:r>
      <w:r>
        <w:rPr>
          <w:rFonts w:ascii="Tw Cen MT" w:hAnsi="Tw Cen MT" w:cs="Arial"/>
          <w:sz w:val="24"/>
          <w:shd w:val="clear" w:color="auto" w:fill="FFFFFF"/>
        </w:rPr>
        <w:t>20</w:t>
      </w:r>
      <w:proofErr w:type="gramEnd"/>
      <w:r w:rsidRPr="00AA0D74">
        <w:rPr>
          <w:rFonts w:ascii="Tw Cen MT" w:hAnsi="Tw Cen MT" w:cs="Arial"/>
          <w:sz w:val="24"/>
          <w:shd w:val="clear" w:color="auto" w:fill="FFFFFF"/>
        </w:rPr>
        <w:t>; with 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the final deadline to submit being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Mond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ay,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June 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1st, 20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20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 by 5 p.m. EST.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  </w:t>
      </w:r>
    </w:p>
    <w:p w14:paraId="4814B3A2" w14:textId="77777777" w:rsidR="00752E14" w:rsidRPr="00AA0D74" w:rsidRDefault="00752E14" w:rsidP="00752E14">
      <w:pPr>
        <w:rPr>
          <w:rFonts w:ascii="Tw Cen MT" w:hAnsi="Tw Cen MT" w:cs="Arial"/>
          <w:sz w:val="24"/>
          <w:shd w:val="clear" w:color="auto" w:fill="FFFFFF"/>
        </w:rPr>
      </w:pPr>
    </w:p>
    <w:p w14:paraId="5D3C2930" w14:textId="77777777" w:rsidR="00752E14" w:rsidRPr="00AA0D74" w:rsidRDefault="00752E14" w:rsidP="00752E14">
      <w:pPr>
        <w:pStyle w:val="ListParagraph"/>
        <w:numPr>
          <w:ilvl w:val="0"/>
          <w:numId w:val="3"/>
        </w:numPr>
        <w:rPr>
          <w:rStyle w:val="Emphasis"/>
          <w:rFonts w:ascii="Tw Cen MT" w:hAnsi="Tw Cen MT" w:cs="Arial"/>
          <w:sz w:val="24"/>
          <w:u w:val="single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Applications will be reviewed on a rolling basis</w:t>
      </w:r>
      <w:r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Our review team will make final selections and contact all</w:t>
      </w:r>
      <w:r>
        <w:rPr>
          <w:rFonts w:ascii="Tw Cen MT" w:hAnsi="Tw Cen MT" w:cs="Arial"/>
          <w:sz w:val="24"/>
          <w:shd w:val="clear" w:color="auto" w:fill="FFFFFF"/>
        </w:rPr>
        <w:t xml:space="preserve"> applicants no later than August 15</w:t>
      </w:r>
      <w:r w:rsidRPr="00AA0D74">
        <w:rPr>
          <w:rFonts w:ascii="Tw Cen MT" w:hAnsi="Tw Cen MT" w:cs="Arial"/>
          <w:sz w:val="24"/>
          <w:shd w:val="clear" w:color="auto" w:fill="FFFFFF"/>
        </w:rPr>
        <w:t>th, 20</w:t>
      </w:r>
      <w:r>
        <w:rPr>
          <w:rFonts w:ascii="Tw Cen MT" w:hAnsi="Tw Cen MT" w:cs="Arial"/>
          <w:sz w:val="24"/>
          <w:shd w:val="clear" w:color="auto" w:fill="FFFFFF"/>
        </w:rPr>
        <w:t>20</w:t>
      </w:r>
      <w:r w:rsidRPr="00AA0D74"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Style w:val="apple-converted-space"/>
          <w:rFonts w:ascii="Tw Cen MT" w:hAnsi="Tw Cen MT" w:cs="Arial"/>
          <w:sz w:val="24"/>
          <w:shd w:val="clear" w:color="auto" w:fill="FFFFFF"/>
        </w:rPr>
        <w:t> </w:t>
      </w:r>
      <w:r w:rsidRPr="00AA0D74">
        <w:rPr>
          <w:rStyle w:val="Emphasis"/>
          <w:rFonts w:ascii="Tw Cen MT" w:hAnsi="Tw Cen MT" w:cs="Arial"/>
          <w:sz w:val="24"/>
          <w:u w:val="single"/>
          <w:shd w:val="clear" w:color="auto" w:fill="FFFFFF"/>
        </w:rPr>
        <w:t>Applications will not be read prior to March 1st.</w:t>
      </w:r>
    </w:p>
    <w:p w14:paraId="68050062" w14:textId="77777777" w:rsidR="00752E14" w:rsidRPr="00AA0D74" w:rsidRDefault="00752E14" w:rsidP="00752E14">
      <w:pPr>
        <w:rPr>
          <w:rFonts w:ascii="Tw Cen MT" w:hAnsi="Tw Cen MT"/>
          <w:sz w:val="24"/>
        </w:rPr>
      </w:pPr>
    </w:p>
    <w:p w14:paraId="22ECA9A9" w14:textId="2D6FF01B" w:rsidR="00752E14" w:rsidRPr="00AA0D74" w:rsidRDefault="00B76002" w:rsidP="00752E14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This form is for a field presentation</w:t>
      </w:r>
      <w:r w:rsidR="00752E14" w:rsidRPr="00AA0D74">
        <w:rPr>
          <w:rFonts w:ascii="Tw Cen MT" w:hAnsi="Tw Cen MT"/>
          <w:sz w:val="24"/>
        </w:rPr>
        <w:t xml:space="preserve"> </w:t>
      </w:r>
      <w:r w:rsidR="00752E14">
        <w:rPr>
          <w:rFonts w:ascii="Tw Cen MT" w:hAnsi="Tw Cen MT"/>
          <w:sz w:val="24"/>
        </w:rPr>
        <w:t>(</w:t>
      </w:r>
      <w:r w:rsidR="00752E14" w:rsidRPr="00AA0D74">
        <w:rPr>
          <w:rFonts w:ascii="Tw Cen MT" w:hAnsi="Tw Cen MT"/>
          <w:i/>
          <w:sz w:val="24"/>
        </w:rPr>
        <w:t>Regardless of category, please illustrate</w:t>
      </w:r>
      <w:r w:rsidR="00752E14">
        <w:rPr>
          <w:rFonts w:ascii="Tw Cen MT" w:hAnsi="Tw Cen MT"/>
          <w:i/>
          <w:sz w:val="24"/>
        </w:rPr>
        <w:t xml:space="preserve"> whenever possible</w:t>
      </w:r>
      <w:r w:rsidR="00752E14" w:rsidRPr="00AA0D74">
        <w:rPr>
          <w:rFonts w:ascii="Tw Cen MT" w:hAnsi="Tw Cen MT"/>
          <w:i/>
          <w:sz w:val="24"/>
        </w:rPr>
        <w:t xml:space="preserve"> the ways in which your presentation will utilize interactivity</w:t>
      </w:r>
      <w:r w:rsidR="00752E14">
        <w:rPr>
          <w:rFonts w:ascii="Tw Cen MT" w:hAnsi="Tw Cen MT"/>
          <w:i/>
          <w:sz w:val="24"/>
        </w:rPr>
        <w:t>, diversify learning modalities,</w:t>
      </w:r>
      <w:r w:rsidR="00752E14" w:rsidRPr="00AA0D74">
        <w:rPr>
          <w:rFonts w:ascii="Tw Cen MT" w:hAnsi="Tw Cen MT"/>
          <w:i/>
          <w:sz w:val="24"/>
        </w:rPr>
        <w:t xml:space="preserve"> and create </w:t>
      </w:r>
      <w:r w:rsidR="00752E14">
        <w:rPr>
          <w:rFonts w:ascii="Tw Cen MT" w:hAnsi="Tw Cen MT"/>
          <w:i/>
          <w:sz w:val="24"/>
        </w:rPr>
        <w:t xml:space="preserve">hands-on </w:t>
      </w:r>
      <w:r w:rsidR="00752E14" w:rsidRPr="00AA0D74">
        <w:rPr>
          <w:rFonts w:ascii="Tw Cen MT" w:hAnsi="Tw Cen MT"/>
          <w:i/>
          <w:sz w:val="24"/>
        </w:rPr>
        <w:t>learning opportunities for our participants</w:t>
      </w:r>
      <w:r w:rsidR="00752E14">
        <w:rPr>
          <w:rFonts w:ascii="Tw Cen MT" w:hAnsi="Tw Cen MT"/>
          <w:i/>
          <w:sz w:val="24"/>
        </w:rPr>
        <w:t>)</w:t>
      </w:r>
      <w:r>
        <w:rPr>
          <w:rFonts w:ascii="Tw Cen MT" w:hAnsi="Tw Cen MT"/>
          <w:i/>
          <w:sz w:val="24"/>
        </w:rPr>
        <w:t>.</w:t>
      </w:r>
    </w:p>
    <w:p w14:paraId="6C358E1C" w14:textId="77777777" w:rsidR="00752E14" w:rsidRPr="00AA0D74" w:rsidRDefault="00752E14" w:rsidP="00752E14">
      <w:pPr>
        <w:rPr>
          <w:rFonts w:ascii="Tw Cen MT" w:hAnsi="Tw Cen MT"/>
          <w:sz w:val="24"/>
        </w:rPr>
      </w:pPr>
    </w:p>
    <w:p w14:paraId="5D99C095" w14:textId="77777777" w:rsidR="00752E14" w:rsidRPr="00AA0D74" w:rsidRDefault="00752E14" w:rsidP="00752E14">
      <w:pPr>
        <w:rPr>
          <w:rFonts w:ascii="Tw Cen MT" w:hAnsi="Tw Cen MT"/>
          <w:b/>
          <w:sz w:val="24"/>
        </w:rPr>
      </w:pPr>
      <w:r w:rsidRPr="00AA0D74">
        <w:rPr>
          <w:rFonts w:ascii="Tw Cen MT" w:hAnsi="Tw Cen MT"/>
          <w:b/>
          <w:sz w:val="24"/>
        </w:rPr>
        <w:t>Submission categories:</w:t>
      </w:r>
    </w:p>
    <w:p w14:paraId="6E7DEA12" w14:textId="77777777" w:rsidR="00752E14" w:rsidRPr="00AA0D74" w:rsidRDefault="00752E14" w:rsidP="00752E14">
      <w:pPr>
        <w:rPr>
          <w:rFonts w:ascii="Tw Cen MT" w:hAnsi="Tw Cen MT"/>
          <w:b/>
          <w:sz w:val="24"/>
        </w:rPr>
      </w:pPr>
    </w:p>
    <w:p w14:paraId="6F899B7D" w14:textId="77777777" w:rsidR="00752E14" w:rsidRPr="00B76002" w:rsidRDefault="00752E14" w:rsidP="00752E14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B76002">
        <w:rPr>
          <w:rFonts w:ascii="Tw Cen MT" w:hAnsi="Tw Cen MT"/>
          <w:b/>
          <w:color w:val="2E74B5" w:themeColor="accent5" w:themeShade="BF"/>
          <w:sz w:val="24"/>
          <w:highlight w:val="yellow"/>
        </w:rPr>
        <w:t>Field Presentation, 10-20 minutes in length</w:t>
      </w:r>
    </w:p>
    <w:p w14:paraId="0D1EFA6E" w14:textId="77777777" w:rsidR="00752E14" w:rsidRPr="00AA0D74" w:rsidRDefault="00752E14" w:rsidP="00752E14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B76002">
        <w:rPr>
          <w:rFonts w:ascii="Tw Cen MT" w:hAnsi="Tw Cen MT"/>
          <w:i/>
          <w:sz w:val="24"/>
          <w:highlight w:val="yellow"/>
        </w:rPr>
        <w:t xml:space="preserve"> (Max. number of presenters per Field Presentation: 1)</w:t>
      </w:r>
    </w:p>
    <w:p w14:paraId="787A16B7" w14:textId="77777777" w:rsidR="00752E14" w:rsidRPr="00AA0D74" w:rsidRDefault="00752E14" w:rsidP="00752E14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</w:p>
    <w:p w14:paraId="7EC652A1" w14:textId="77777777" w:rsidR="00752E14" w:rsidRPr="00421D68" w:rsidRDefault="00752E14" w:rsidP="00752E14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</w:rPr>
      </w:pPr>
      <w:r w:rsidRPr="00421D68">
        <w:rPr>
          <w:rFonts w:ascii="Tw Cen MT" w:hAnsi="Tw Cen MT"/>
          <w:b/>
          <w:color w:val="2E74B5" w:themeColor="accent5" w:themeShade="BF"/>
          <w:sz w:val="24"/>
        </w:rPr>
        <w:t>Panel Discussion</w:t>
      </w:r>
      <w:r>
        <w:rPr>
          <w:rFonts w:ascii="Tw Cen MT" w:hAnsi="Tw Cen MT"/>
          <w:b/>
          <w:color w:val="2E74B5" w:themeColor="accent5" w:themeShade="BF"/>
          <w:sz w:val="24"/>
        </w:rPr>
        <w:t>, approx. 45 – 75 minutes in length</w:t>
      </w:r>
    </w:p>
    <w:p w14:paraId="195CD6EA" w14:textId="77777777" w:rsidR="00752E14" w:rsidRPr="00AA0D74" w:rsidRDefault="00752E14" w:rsidP="00752E14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AA0D74">
        <w:rPr>
          <w:rFonts w:ascii="Tw Cen MT" w:hAnsi="Tw Cen MT"/>
          <w:i/>
          <w:sz w:val="24"/>
        </w:rPr>
        <w:t>(Max. number of presenters: 1 moderator + 3 panelists)</w:t>
      </w:r>
    </w:p>
    <w:p w14:paraId="19AD7C31" w14:textId="77777777" w:rsidR="00752E14" w:rsidRPr="00AA0D74" w:rsidRDefault="00752E14" w:rsidP="00752E14">
      <w:pPr>
        <w:pStyle w:val="ListParagraph"/>
        <w:rPr>
          <w:rFonts w:ascii="Tw Cen MT" w:hAnsi="Tw Cen MT"/>
          <w:b/>
          <w:color w:val="2E74B5" w:themeColor="accent5" w:themeShade="BF"/>
          <w:sz w:val="24"/>
        </w:rPr>
      </w:pPr>
    </w:p>
    <w:p w14:paraId="2F822B95" w14:textId="77777777" w:rsidR="00752E14" w:rsidRPr="00AA0D74" w:rsidRDefault="00752E14" w:rsidP="00752E14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</w:rPr>
      </w:pPr>
      <w:r w:rsidRPr="00AA0D74">
        <w:rPr>
          <w:rFonts w:ascii="Tw Cen MT" w:hAnsi="Tw Cen MT"/>
          <w:b/>
          <w:color w:val="2E74B5" w:themeColor="accent5" w:themeShade="BF"/>
          <w:sz w:val="24"/>
        </w:rPr>
        <w:t>Breakout Session (Workshop)</w:t>
      </w:r>
      <w:r>
        <w:rPr>
          <w:rFonts w:ascii="Tw Cen MT" w:hAnsi="Tw Cen MT"/>
          <w:b/>
          <w:color w:val="2E74B5" w:themeColor="accent5" w:themeShade="BF"/>
          <w:sz w:val="24"/>
        </w:rPr>
        <w:t xml:space="preserve"> 90 minutes in length</w:t>
      </w:r>
    </w:p>
    <w:p w14:paraId="2FCECD6B" w14:textId="77777777" w:rsidR="00752E14" w:rsidRPr="00AA0D74" w:rsidRDefault="00752E14" w:rsidP="00752E14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AA0D74">
        <w:rPr>
          <w:rFonts w:ascii="Tw Cen MT" w:hAnsi="Tw Cen MT"/>
          <w:i/>
          <w:sz w:val="24"/>
        </w:rPr>
        <w:t>(Max. number of presenters: 2)</w:t>
      </w:r>
    </w:p>
    <w:p w14:paraId="2BAB56FE" w14:textId="77777777" w:rsidR="00752E14" w:rsidRPr="00AA0D74" w:rsidRDefault="00752E14" w:rsidP="00752E14">
      <w:pPr>
        <w:rPr>
          <w:rFonts w:ascii="Tw Cen MT" w:hAnsi="Tw Cen MT"/>
          <w:b/>
          <w:sz w:val="12"/>
        </w:rPr>
      </w:pPr>
    </w:p>
    <w:p w14:paraId="67350EEF" w14:textId="77777777" w:rsidR="00752E14" w:rsidRPr="00AA0D74" w:rsidRDefault="00752E14" w:rsidP="00752E14">
      <w:pPr>
        <w:rPr>
          <w:rFonts w:ascii="Tw Cen MT" w:hAnsi="Tw Cen MT"/>
          <w:b/>
          <w:sz w:val="12"/>
        </w:rPr>
      </w:pPr>
    </w:p>
    <w:p w14:paraId="798ADDA8" w14:textId="77777777" w:rsidR="00752E14" w:rsidRDefault="00752E14" w:rsidP="00752E14">
      <w:pPr>
        <w:jc w:val="center"/>
        <w:rPr>
          <w:rFonts w:ascii="Tw Cen MT" w:hAnsi="Tw Cen MT"/>
          <w:b/>
          <w:i/>
          <w:color w:val="FF0000"/>
        </w:rPr>
      </w:pPr>
    </w:p>
    <w:p w14:paraId="5F667961" w14:textId="77777777" w:rsidR="00752E14" w:rsidRDefault="00752E14" w:rsidP="00752E14">
      <w:pPr>
        <w:jc w:val="center"/>
        <w:rPr>
          <w:rFonts w:ascii="Tw Cen MT" w:hAnsi="Tw Cen MT"/>
          <w:b/>
          <w:i/>
          <w:color w:val="FF0000"/>
        </w:rPr>
      </w:pPr>
      <w:r w:rsidRPr="00AA0D74">
        <w:rPr>
          <w:rFonts w:ascii="Tw Cen MT" w:hAnsi="Tw Cen MT"/>
          <w:b/>
          <w:i/>
          <w:color w:val="FF0000"/>
        </w:rPr>
        <w:t>Please use the following page to frame your submission.</w:t>
      </w:r>
    </w:p>
    <w:p w14:paraId="794B681C" w14:textId="77777777" w:rsidR="00752E14" w:rsidRPr="00AA0D74" w:rsidRDefault="00752E14" w:rsidP="00752E14">
      <w:pPr>
        <w:jc w:val="center"/>
        <w:rPr>
          <w:rFonts w:ascii="Tw Cen MT" w:hAnsi="Tw Cen MT"/>
          <w:b/>
          <w:i/>
          <w:color w:val="FF0000"/>
        </w:rPr>
      </w:pPr>
      <w:r>
        <w:rPr>
          <w:rFonts w:ascii="Tw Cen MT" w:hAnsi="Tw Cen MT"/>
          <w:b/>
          <w:i/>
          <w:color w:val="FF0000"/>
        </w:rPr>
        <w:t>Please do not submit this page.</w:t>
      </w:r>
    </w:p>
    <w:p w14:paraId="5CE5ED43" w14:textId="77777777" w:rsidR="00752E14" w:rsidRPr="00AA0D74" w:rsidRDefault="00752E14" w:rsidP="00752E14">
      <w:pPr>
        <w:rPr>
          <w:rFonts w:ascii="Tw Cen MT" w:hAnsi="Tw Cen MT"/>
          <w:b/>
          <w:sz w:val="12"/>
        </w:rPr>
      </w:pPr>
    </w:p>
    <w:p w14:paraId="7BCBFD2D" w14:textId="77777777" w:rsidR="00752E14" w:rsidRPr="00AA0D74" w:rsidRDefault="00752E14" w:rsidP="00752E14">
      <w:pPr>
        <w:spacing w:after="200" w:line="276" w:lineRule="auto"/>
        <w:rPr>
          <w:rFonts w:ascii="Tw Cen MT" w:hAnsi="Tw Cen MT"/>
          <w:b/>
          <w:smallCaps/>
          <w:sz w:val="28"/>
        </w:rPr>
      </w:pPr>
      <w:r w:rsidRPr="00AA0D74">
        <w:rPr>
          <w:rFonts w:ascii="Tw Cen MT" w:hAnsi="Tw Cen MT"/>
          <w:b/>
          <w:smallCaps/>
          <w:sz w:val="28"/>
        </w:rPr>
        <w:br w:type="page"/>
      </w:r>
    </w:p>
    <w:p w14:paraId="5BBC9F62" w14:textId="77777777" w:rsidR="00752E14" w:rsidRPr="00AA0D74" w:rsidRDefault="00752E14" w:rsidP="00752E14">
      <w:pPr>
        <w:jc w:val="center"/>
        <w:rPr>
          <w:rFonts w:ascii="Tw Cen MT" w:hAnsi="Tw Cen MT"/>
          <w:b/>
          <w:smallCaps/>
          <w:sz w:val="28"/>
        </w:rPr>
      </w:pPr>
      <w:r w:rsidRPr="00AA0D74">
        <w:rPr>
          <w:rFonts w:ascii="Tw Cen MT" w:hAnsi="Tw Cen MT"/>
          <w:b/>
          <w:smallCaps/>
          <w:sz w:val="28"/>
        </w:rPr>
        <w:lastRenderedPageBreak/>
        <w:t>Submission</w:t>
      </w:r>
      <w:r>
        <w:rPr>
          <w:rFonts w:ascii="Tw Cen MT" w:hAnsi="Tw Cen MT"/>
          <w:b/>
          <w:smallCaps/>
          <w:sz w:val="28"/>
        </w:rPr>
        <w:t xml:space="preserve"> Cover Page</w:t>
      </w:r>
      <w:r w:rsidRPr="00AA0D74">
        <w:rPr>
          <w:rFonts w:ascii="Tw Cen MT" w:hAnsi="Tw Cen MT"/>
          <w:b/>
          <w:smallCaps/>
          <w:sz w:val="28"/>
        </w:rPr>
        <w:t>:</w:t>
      </w:r>
    </w:p>
    <w:p w14:paraId="6E3B4C23" w14:textId="77777777" w:rsidR="00752E14" w:rsidRDefault="00752E14" w:rsidP="00752E14">
      <w:pPr>
        <w:jc w:val="center"/>
        <w:rPr>
          <w:rFonts w:ascii="Tw Cen MT" w:hAnsi="Tw Cen MT"/>
          <w:i/>
          <w:sz w:val="24"/>
        </w:rPr>
      </w:pPr>
      <w:r w:rsidRPr="00AA0D74">
        <w:rPr>
          <w:rFonts w:ascii="Tw Cen MT" w:hAnsi="Tw Cen MT"/>
          <w:i/>
          <w:sz w:val="24"/>
        </w:rPr>
        <w:t xml:space="preserve">Please adapt this </w:t>
      </w:r>
      <w:r>
        <w:rPr>
          <w:rFonts w:ascii="Tw Cen MT" w:hAnsi="Tw Cen MT"/>
          <w:i/>
          <w:sz w:val="24"/>
        </w:rPr>
        <w:t xml:space="preserve">cover </w:t>
      </w:r>
      <w:r w:rsidRPr="00AA0D74">
        <w:rPr>
          <w:rFonts w:ascii="Tw Cen MT" w:hAnsi="Tw Cen MT"/>
          <w:i/>
          <w:sz w:val="24"/>
        </w:rPr>
        <w:t>page for your su</w:t>
      </w:r>
      <w:r w:rsidRPr="008A1EB3">
        <w:rPr>
          <w:rFonts w:ascii="Tw Cen MT" w:hAnsi="Tw Cen MT"/>
          <w:i/>
          <w:sz w:val="24"/>
        </w:rPr>
        <w:t xml:space="preserve">bmission. </w:t>
      </w:r>
      <w:r w:rsidRPr="00AA0D74">
        <w:rPr>
          <w:rFonts w:ascii="Tw Cen MT" w:hAnsi="Tw Cen MT"/>
          <w:i/>
          <w:sz w:val="24"/>
        </w:rPr>
        <w:t xml:space="preserve">Contact </w:t>
      </w:r>
      <w:hyperlink r:id="rId9" w:history="1">
        <w:r w:rsidRPr="00AA0D74">
          <w:rPr>
            <w:rStyle w:val="Hyperlink"/>
            <w:rFonts w:ascii="Tw Cen MT" w:hAnsi="Tw Cen MT"/>
            <w:i/>
            <w:sz w:val="24"/>
          </w:rPr>
          <w:t>narcad@partners.org</w:t>
        </w:r>
      </w:hyperlink>
      <w:r w:rsidRPr="00AA0D74">
        <w:rPr>
          <w:rFonts w:ascii="Tw Cen MT" w:hAnsi="Tw Cen MT"/>
          <w:i/>
          <w:sz w:val="24"/>
        </w:rPr>
        <w:t xml:space="preserve"> with submission questions.</w:t>
      </w:r>
    </w:p>
    <w:p w14:paraId="73E4DD3D" w14:textId="77777777" w:rsidR="00752E14" w:rsidRPr="00AA0D74" w:rsidRDefault="00752E14" w:rsidP="00752E14">
      <w:pPr>
        <w:jc w:val="center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For multiple submissions, please complete and send as separate files and entries.</w:t>
      </w:r>
    </w:p>
    <w:p w14:paraId="2E08572F" w14:textId="77777777" w:rsidR="00752E14" w:rsidRPr="00AA0D74" w:rsidRDefault="00752E14" w:rsidP="00752E14">
      <w:pPr>
        <w:jc w:val="center"/>
        <w:rPr>
          <w:rFonts w:ascii="Tw Cen MT" w:hAnsi="Tw Cen MT"/>
          <w:i/>
          <w:sz w:val="24"/>
        </w:rPr>
      </w:pPr>
    </w:p>
    <w:p w14:paraId="110580D1" w14:textId="77777777" w:rsidR="00752E14" w:rsidRPr="000A0C27" w:rsidRDefault="00752E14" w:rsidP="00752E14">
      <w:pPr>
        <w:pStyle w:val="ListParagraph"/>
        <w:numPr>
          <w:ilvl w:val="2"/>
          <w:numId w:val="1"/>
        </w:numPr>
        <w:ind w:left="360"/>
        <w:rPr>
          <w:rFonts w:ascii="Tw Cen MT" w:hAnsi="Tw Cen MT"/>
        </w:rPr>
      </w:pPr>
      <w:r w:rsidRPr="00AA0D74">
        <w:rPr>
          <w:rFonts w:ascii="Tw Cen MT" w:hAnsi="Tw Cen MT"/>
          <w:b/>
        </w:rPr>
        <w:t xml:space="preserve">Background Information: </w:t>
      </w:r>
    </w:p>
    <w:p w14:paraId="1B2B8421" w14:textId="77777777" w:rsidR="00752E14" w:rsidRPr="00AA0D74" w:rsidRDefault="00752E14" w:rsidP="00752E14">
      <w:pPr>
        <w:pStyle w:val="ListParagraph"/>
        <w:ind w:left="360"/>
        <w:rPr>
          <w:rFonts w:ascii="Tw Cen MT" w:hAnsi="Tw Cen MT"/>
        </w:rPr>
      </w:pPr>
    </w:p>
    <w:p w14:paraId="6F78B449" w14:textId="77777777" w:rsidR="00752E14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Submission date</w:t>
      </w:r>
      <w:r>
        <w:rPr>
          <w:rFonts w:ascii="Tw Cen MT" w:hAnsi="Tw Cen MT"/>
          <w:i/>
        </w:rPr>
        <w:t>:</w:t>
      </w:r>
    </w:p>
    <w:p w14:paraId="04A94D9C" w14:textId="77777777" w:rsidR="00752E14" w:rsidRPr="000A0C27" w:rsidRDefault="00752E14" w:rsidP="00752E14">
      <w:pPr>
        <w:rPr>
          <w:rFonts w:ascii="Tw Cen MT" w:hAnsi="Tw Cen MT"/>
          <w:i/>
        </w:rPr>
      </w:pPr>
    </w:p>
    <w:p w14:paraId="6E12FB2A" w14:textId="77777777" w:rsidR="00752E14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Presentation title</w:t>
      </w:r>
      <w:r>
        <w:rPr>
          <w:rFonts w:ascii="Tw Cen MT" w:hAnsi="Tw Cen MT"/>
          <w:i/>
        </w:rPr>
        <w:t xml:space="preserve"> </w:t>
      </w:r>
      <w:r w:rsidRPr="003740D3">
        <w:rPr>
          <w:rFonts w:ascii="Tw Cen MT" w:hAnsi="Tw Cen MT"/>
          <w:i/>
        </w:rPr>
        <w:t>(please make clear and brief; do not use the same name as for a corresponding research publication)</w:t>
      </w:r>
      <w:r>
        <w:rPr>
          <w:rFonts w:ascii="Tw Cen MT" w:hAnsi="Tw Cen MT"/>
          <w:i/>
        </w:rPr>
        <w:t>:</w:t>
      </w:r>
      <w:r w:rsidRPr="003740D3">
        <w:rPr>
          <w:rFonts w:ascii="Tw Cen MT" w:hAnsi="Tw Cen MT"/>
          <w:i/>
        </w:rPr>
        <w:t xml:space="preserve"> </w:t>
      </w:r>
    </w:p>
    <w:p w14:paraId="693A5B83" w14:textId="77777777" w:rsidR="00752E14" w:rsidRPr="000A0C27" w:rsidRDefault="00752E14" w:rsidP="00752E14">
      <w:pPr>
        <w:pStyle w:val="ListParagraph"/>
        <w:rPr>
          <w:rFonts w:ascii="Tw Cen MT" w:hAnsi="Tw Cen MT"/>
          <w:i/>
        </w:rPr>
      </w:pPr>
    </w:p>
    <w:p w14:paraId="7ED5A819" w14:textId="77777777" w:rsidR="00752E14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0A0C27">
        <w:rPr>
          <w:rFonts w:ascii="Tw Cen MT" w:hAnsi="Tw Cen MT"/>
          <w:i/>
        </w:rPr>
        <w:t>Submission category</w:t>
      </w:r>
      <w:r>
        <w:rPr>
          <w:rFonts w:ascii="Tw Cen MT" w:hAnsi="Tw Cen MT"/>
          <w:i/>
        </w:rPr>
        <w:t xml:space="preserve"> (see following pages; include track for those required)</w:t>
      </w:r>
      <w:r w:rsidRPr="000A0C27">
        <w:rPr>
          <w:rFonts w:ascii="Tw Cen MT" w:hAnsi="Tw Cen MT"/>
          <w:i/>
        </w:rPr>
        <w:t>:</w:t>
      </w:r>
    </w:p>
    <w:p w14:paraId="659EBC6B" w14:textId="77777777" w:rsidR="00752E14" w:rsidRPr="000A0C27" w:rsidRDefault="00752E14" w:rsidP="00752E14">
      <w:pPr>
        <w:rPr>
          <w:rFonts w:ascii="Tw Cen MT" w:hAnsi="Tw Cen MT"/>
          <w:i/>
        </w:rPr>
      </w:pPr>
    </w:p>
    <w:p w14:paraId="15AF4019" w14:textId="77777777" w:rsidR="00752E14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Primary submitting presenter</w:t>
      </w:r>
      <w:r w:rsidRPr="00AA0D74" w:rsidDel="00253228">
        <w:rPr>
          <w:rFonts w:ascii="Tw Cen MT" w:hAnsi="Tw Cen MT"/>
          <w:i/>
        </w:rPr>
        <w:t xml:space="preserve"> </w:t>
      </w:r>
      <w:r w:rsidRPr="00AA0D74">
        <w:rPr>
          <w:rFonts w:ascii="Tw Cen MT" w:hAnsi="Tw Cen MT"/>
          <w:i/>
        </w:rPr>
        <w:t>with contact information</w:t>
      </w:r>
      <w:r>
        <w:rPr>
          <w:rFonts w:ascii="Tw Cen MT" w:hAnsi="Tw Cen MT"/>
          <w:i/>
        </w:rPr>
        <w:t>:</w:t>
      </w:r>
    </w:p>
    <w:p w14:paraId="7F3AAFC8" w14:textId="77777777" w:rsidR="00752E14" w:rsidRPr="000A0C27" w:rsidRDefault="00752E14" w:rsidP="00752E14">
      <w:pPr>
        <w:pStyle w:val="ListParagraph"/>
        <w:rPr>
          <w:rFonts w:ascii="Tw Cen MT" w:hAnsi="Tw Cen MT"/>
          <w:i/>
        </w:rPr>
      </w:pPr>
    </w:p>
    <w:p w14:paraId="09768E69" w14:textId="77777777" w:rsidR="00752E14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Names</w:t>
      </w:r>
      <w:r>
        <w:rPr>
          <w:rFonts w:ascii="Tw Cen MT" w:hAnsi="Tw Cen MT"/>
          <w:i/>
        </w:rPr>
        <w:t>,</w:t>
      </w:r>
      <w:r w:rsidRPr="00AA0D74">
        <w:rPr>
          <w:rFonts w:ascii="Tw Cen MT" w:hAnsi="Tw Cen MT"/>
          <w:i/>
        </w:rPr>
        <w:t xml:space="preserve"> affiliations</w:t>
      </w:r>
      <w:r>
        <w:rPr>
          <w:rFonts w:ascii="Tw Cen MT" w:hAnsi="Tw Cen MT"/>
          <w:i/>
        </w:rPr>
        <w:t xml:space="preserve"> and e-mail addresses </w:t>
      </w:r>
      <w:r w:rsidRPr="00AA0D74">
        <w:rPr>
          <w:rFonts w:ascii="Tw Cen MT" w:hAnsi="Tw Cen MT"/>
          <w:i/>
        </w:rPr>
        <w:t>f</w:t>
      </w:r>
      <w:r>
        <w:rPr>
          <w:rFonts w:ascii="Tw Cen MT" w:hAnsi="Tw Cen MT"/>
          <w:i/>
        </w:rPr>
        <w:t>or</w:t>
      </w:r>
      <w:r w:rsidRPr="00AA0D74">
        <w:rPr>
          <w:rFonts w:ascii="Tw Cen MT" w:hAnsi="Tw Cen MT"/>
          <w:i/>
        </w:rPr>
        <w:t xml:space="preserve"> </w:t>
      </w:r>
      <w:r w:rsidRPr="003740D3">
        <w:rPr>
          <w:rFonts w:ascii="Tw Cen MT" w:hAnsi="Tw Cen MT"/>
          <w:i/>
          <w:u w:val="single"/>
        </w:rPr>
        <w:t>all presenters</w:t>
      </w:r>
      <w:r>
        <w:rPr>
          <w:rFonts w:ascii="Tw Cen MT" w:hAnsi="Tw Cen MT"/>
          <w:i/>
          <w:u w:val="single"/>
        </w:rPr>
        <w:t>/panelists</w:t>
      </w:r>
      <w:r>
        <w:rPr>
          <w:rFonts w:ascii="Tw Cen MT" w:hAnsi="Tw Cen MT"/>
          <w:i/>
        </w:rPr>
        <w:t>:</w:t>
      </w:r>
    </w:p>
    <w:p w14:paraId="24420446" w14:textId="77777777" w:rsidR="00752E14" w:rsidRPr="000A0C27" w:rsidRDefault="00752E14" w:rsidP="00752E14">
      <w:pPr>
        <w:rPr>
          <w:rFonts w:ascii="Tw Cen MT" w:hAnsi="Tw Cen MT"/>
          <w:i/>
        </w:rPr>
      </w:pPr>
    </w:p>
    <w:p w14:paraId="13AAB8C4" w14:textId="77777777" w:rsidR="00752E14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Institutional affiliation and location (complete mailing address)</w:t>
      </w:r>
      <w:r>
        <w:rPr>
          <w:rFonts w:ascii="Tw Cen MT" w:hAnsi="Tw Cen MT"/>
          <w:i/>
        </w:rPr>
        <w:t>:</w:t>
      </w:r>
    </w:p>
    <w:p w14:paraId="177EE7AF" w14:textId="77777777" w:rsidR="00752E14" w:rsidRPr="000A0C27" w:rsidRDefault="00752E14" w:rsidP="00752E14">
      <w:pPr>
        <w:pStyle w:val="ListParagraph"/>
        <w:rPr>
          <w:rFonts w:ascii="Tw Cen MT" w:hAnsi="Tw Cen MT"/>
          <w:i/>
        </w:rPr>
      </w:pPr>
    </w:p>
    <w:p w14:paraId="7A8AEC0D" w14:textId="77777777" w:rsidR="00752E14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Organization website</w:t>
      </w:r>
      <w:r>
        <w:rPr>
          <w:rFonts w:ascii="Tw Cen MT" w:hAnsi="Tw Cen MT"/>
          <w:i/>
        </w:rPr>
        <w:t>:</w:t>
      </w:r>
    </w:p>
    <w:p w14:paraId="3E8EB9DD" w14:textId="77777777" w:rsidR="00752E14" w:rsidRPr="000A0C27" w:rsidRDefault="00752E14" w:rsidP="00752E14">
      <w:pPr>
        <w:rPr>
          <w:rFonts w:ascii="Tw Cen MT" w:hAnsi="Tw Cen MT"/>
          <w:i/>
        </w:rPr>
      </w:pPr>
    </w:p>
    <w:p w14:paraId="047D38F8" w14:textId="77777777" w:rsidR="00752E14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Sources of funding for the project</w:t>
      </w:r>
      <w:r>
        <w:rPr>
          <w:rFonts w:ascii="Tw Cen MT" w:hAnsi="Tw Cen MT"/>
          <w:i/>
        </w:rPr>
        <w:t>:</w:t>
      </w:r>
    </w:p>
    <w:p w14:paraId="52FF21DD" w14:textId="77777777" w:rsidR="00752E14" w:rsidRPr="000A0C27" w:rsidRDefault="00752E14" w:rsidP="00752E14">
      <w:pPr>
        <w:rPr>
          <w:rFonts w:ascii="Tw Cen MT" w:hAnsi="Tw Cen MT"/>
          <w:i/>
        </w:rPr>
      </w:pPr>
    </w:p>
    <w:p w14:paraId="20C2F5BA" w14:textId="77777777" w:rsidR="00752E14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Potential conflicts of interest for all presenters</w:t>
      </w:r>
      <w:r>
        <w:rPr>
          <w:rFonts w:ascii="Tw Cen MT" w:hAnsi="Tw Cen MT"/>
          <w:i/>
        </w:rPr>
        <w:t>:</w:t>
      </w:r>
      <w:r w:rsidRPr="00AA0D74">
        <w:rPr>
          <w:rFonts w:ascii="Tw Cen MT" w:hAnsi="Tw Cen MT"/>
          <w:i/>
        </w:rPr>
        <w:t xml:space="preserve"> </w:t>
      </w:r>
    </w:p>
    <w:p w14:paraId="72599D42" w14:textId="77777777" w:rsidR="00752E14" w:rsidRPr="000A0C27" w:rsidRDefault="00752E14" w:rsidP="00752E14">
      <w:pPr>
        <w:rPr>
          <w:rFonts w:ascii="Tw Cen MT" w:hAnsi="Tw Cen MT"/>
          <w:i/>
        </w:rPr>
      </w:pPr>
    </w:p>
    <w:p w14:paraId="72F2F21F" w14:textId="77777777" w:rsidR="00752E14" w:rsidRPr="003740D3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b/>
          <w:i/>
          <w:color w:val="FF0000"/>
        </w:rPr>
      </w:pPr>
      <w:r w:rsidRPr="003740D3">
        <w:rPr>
          <w:rFonts w:ascii="Tw Cen MT" w:hAnsi="Tw Cen MT"/>
          <w:b/>
          <w:i/>
          <w:color w:val="FF0000"/>
          <w:u w:val="single"/>
        </w:rPr>
        <w:t xml:space="preserve">Please include a </w:t>
      </w:r>
      <w:r>
        <w:rPr>
          <w:rFonts w:ascii="Tw Cen MT" w:hAnsi="Tw Cen MT"/>
          <w:b/>
          <w:i/>
          <w:color w:val="FF0000"/>
          <w:u w:val="single"/>
        </w:rPr>
        <w:t xml:space="preserve">3-4 sentence </w:t>
      </w:r>
      <w:r w:rsidRPr="003740D3">
        <w:rPr>
          <w:rFonts w:ascii="Tw Cen MT" w:hAnsi="Tw Cen MT"/>
          <w:b/>
          <w:i/>
          <w:color w:val="FF0000"/>
          <w:u w:val="single"/>
        </w:rPr>
        <w:t>bio</w:t>
      </w:r>
      <w:r>
        <w:rPr>
          <w:rFonts w:ascii="Tw Cen MT" w:hAnsi="Tw Cen MT"/>
          <w:b/>
          <w:i/>
          <w:color w:val="FF0000"/>
          <w:u w:val="single"/>
        </w:rPr>
        <w:t xml:space="preserve"> with your submission.</w:t>
      </w:r>
    </w:p>
    <w:p w14:paraId="6D3F86EB" w14:textId="77777777" w:rsidR="00752E14" w:rsidRPr="00AA0D74" w:rsidRDefault="00752E14" w:rsidP="00752E14">
      <w:pPr>
        <w:pStyle w:val="ListParagraph"/>
        <w:ind w:left="360"/>
        <w:rPr>
          <w:rFonts w:ascii="Tw Cen MT" w:hAnsi="Tw Cen MT"/>
          <w:sz w:val="16"/>
        </w:rPr>
      </w:pPr>
    </w:p>
    <w:p w14:paraId="3927E8B9" w14:textId="77777777" w:rsidR="00752E14" w:rsidRPr="000A0C27" w:rsidRDefault="00752E14" w:rsidP="00752E14">
      <w:pPr>
        <w:pStyle w:val="ListParagraph"/>
        <w:rPr>
          <w:rFonts w:ascii="Tw Cen MT" w:hAnsi="Tw Cen MT"/>
          <w:i/>
        </w:rPr>
      </w:pPr>
    </w:p>
    <w:p w14:paraId="4B17C4B8" w14:textId="77777777" w:rsidR="00752E14" w:rsidRPr="000A0C27" w:rsidRDefault="00752E14" w:rsidP="00752E14">
      <w:pPr>
        <w:pStyle w:val="ListParagraph"/>
        <w:rPr>
          <w:rFonts w:ascii="Tw Cen MT" w:hAnsi="Tw Cen MT"/>
          <w:i/>
        </w:rPr>
      </w:pPr>
    </w:p>
    <w:p w14:paraId="69E29391" w14:textId="77777777" w:rsidR="00752E14" w:rsidRPr="000A0C27" w:rsidRDefault="00752E14" w:rsidP="00752E14">
      <w:pPr>
        <w:pStyle w:val="ListParagraph"/>
        <w:rPr>
          <w:rFonts w:ascii="Tw Cen MT" w:hAnsi="Tw Cen MT"/>
          <w:i/>
        </w:rPr>
      </w:pPr>
    </w:p>
    <w:p w14:paraId="344421E1" w14:textId="63D80B93" w:rsidR="00752E14" w:rsidRPr="00AA0D74" w:rsidRDefault="00752E14" w:rsidP="00752E14">
      <w:pPr>
        <w:pStyle w:val="ListParagraph"/>
        <w:numPr>
          <w:ilvl w:val="0"/>
          <w:numId w:val="7"/>
        </w:numPr>
        <w:rPr>
          <w:rFonts w:ascii="Tw Cen MT" w:hAnsi="Tw Cen MT"/>
          <w:i/>
        </w:rPr>
      </w:pPr>
      <w:r w:rsidRPr="00AA0D74">
        <w:rPr>
          <w:rFonts w:ascii="Tw Cen MT" w:hAnsi="Tw Cen MT"/>
          <w:b/>
        </w:rPr>
        <w:t xml:space="preserve">Project Description: </w:t>
      </w:r>
      <w:r w:rsidRPr="00AA0D74">
        <w:rPr>
          <w:rFonts w:ascii="Tw Cen MT" w:hAnsi="Tw Cen MT"/>
          <w:i/>
        </w:rPr>
        <w:t>Based on submission category choice</w:t>
      </w:r>
      <w:r>
        <w:rPr>
          <w:rFonts w:ascii="Tw Cen MT" w:hAnsi="Tw Cen MT"/>
          <w:i/>
        </w:rPr>
        <w:t xml:space="preserve"> (see following pages)</w:t>
      </w:r>
      <w:r w:rsidRPr="00AA0D74">
        <w:rPr>
          <w:rFonts w:ascii="Tw Cen MT" w:hAnsi="Tw Cen MT"/>
          <w:i/>
        </w:rPr>
        <w:t xml:space="preserve">, please use the appropriate </w:t>
      </w:r>
      <w:r>
        <w:rPr>
          <w:rFonts w:ascii="Tw Cen MT" w:hAnsi="Tw Cen MT"/>
          <w:i/>
        </w:rPr>
        <w:t xml:space="preserve">following </w:t>
      </w:r>
      <w:r w:rsidRPr="00AA0D74">
        <w:rPr>
          <w:rFonts w:ascii="Tw Cen MT" w:hAnsi="Tw Cen MT"/>
          <w:i/>
        </w:rPr>
        <w:t xml:space="preserve">instructions to prepare your proposal. </w:t>
      </w:r>
      <w:r w:rsidRPr="00AA0D74">
        <w:rPr>
          <w:rFonts w:ascii="Tw Cen MT" w:hAnsi="Tw Cen MT"/>
          <w:b/>
          <w:i/>
          <w:color w:val="FF0000"/>
          <w:u w:val="single"/>
        </w:rPr>
        <w:t>Please, do not cut and paste a publication abstract as your submission.</w:t>
      </w:r>
    </w:p>
    <w:p w14:paraId="34D48669" w14:textId="77777777" w:rsidR="00752E14" w:rsidRPr="00AA0D74" w:rsidRDefault="00752E14" w:rsidP="00752E14">
      <w:pPr>
        <w:rPr>
          <w:rFonts w:ascii="Tw Cen MT" w:hAnsi="Tw Cen MT"/>
          <w:b/>
          <w:sz w:val="12"/>
        </w:rPr>
      </w:pPr>
    </w:p>
    <w:p w14:paraId="58354388" w14:textId="016623E8" w:rsidR="00752E14" w:rsidRDefault="00752E14" w:rsidP="00752E14">
      <w:pPr>
        <w:spacing w:after="200" w:line="276" w:lineRule="auto"/>
        <w:ind w:firstLine="720"/>
        <w:rPr>
          <w:rFonts w:ascii="Tw Cen MT" w:hAnsi="Tw Cen MT"/>
          <w:b/>
          <w:color w:val="2E74B5" w:themeColor="accent5" w:themeShade="BF"/>
          <w:sz w:val="24"/>
        </w:rPr>
      </w:pPr>
      <w:r>
        <w:rPr>
          <w:rFonts w:ascii="Tw Cen MT" w:hAnsi="Tw Cen MT"/>
          <w:b/>
          <w:color w:val="2E74B5" w:themeColor="accent5" w:themeShade="BF"/>
          <w:sz w:val="24"/>
        </w:rPr>
        <w:t xml:space="preserve">Please include </w:t>
      </w:r>
      <w:r w:rsidR="00AE2DD9">
        <w:rPr>
          <w:rFonts w:ascii="Tw Cen MT" w:hAnsi="Tw Cen MT"/>
          <w:b/>
          <w:color w:val="2E74B5" w:themeColor="accent5" w:themeShade="BF"/>
          <w:sz w:val="24"/>
        </w:rPr>
        <w:t>the next page</w:t>
      </w:r>
      <w:r>
        <w:rPr>
          <w:rFonts w:ascii="Tw Cen MT" w:hAnsi="Tw Cen MT"/>
          <w:b/>
          <w:color w:val="2E74B5" w:themeColor="accent5" w:themeShade="BF"/>
          <w:sz w:val="24"/>
        </w:rPr>
        <w:t xml:space="preserve"> with your submission content </w:t>
      </w:r>
      <w:r w:rsidR="00AE2DD9">
        <w:rPr>
          <w:rFonts w:ascii="Tw Cen MT" w:hAnsi="Tw Cen MT"/>
          <w:b/>
          <w:color w:val="2E74B5" w:themeColor="accent5" w:themeShade="BF"/>
          <w:sz w:val="24"/>
        </w:rPr>
        <w:t>for a field presentation.</w:t>
      </w:r>
    </w:p>
    <w:p w14:paraId="0E6CACFF" w14:textId="77777777" w:rsidR="00752E14" w:rsidRDefault="00752E14" w:rsidP="00752E14">
      <w:pPr>
        <w:spacing w:after="200" w:line="276" w:lineRule="auto"/>
        <w:rPr>
          <w:rFonts w:ascii="Tw Cen MT" w:hAnsi="Tw Cen MT"/>
          <w:b/>
          <w:color w:val="2E74B5" w:themeColor="accent5" w:themeShade="BF"/>
          <w:sz w:val="24"/>
        </w:rPr>
      </w:pPr>
      <w:r>
        <w:rPr>
          <w:rFonts w:ascii="Tw Cen MT" w:hAnsi="Tw Cen MT"/>
          <w:b/>
          <w:color w:val="2E74B5" w:themeColor="accent5" w:themeShade="BF"/>
          <w:sz w:val="24"/>
        </w:rPr>
        <w:br w:type="page"/>
      </w:r>
    </w:p>
    <w:p w14:paraId="7A357E63" w14:textId="77777777" w:rsidR="00752E14" w:rsidRPr="00173EEA" w:rsidRDefault="00752E14" w:rsidP="00173EEA">
      <w:pPr>
        <w:rPr>
          <w:rFonts w:ascii="Tw Cen MT" w:hAnsi="Tw Cen MT"/>
          <w:b/>
          <w:color w:val="2E74B5" w:themeColor="accent5" w:themeShade="BF"/>
        </w:rPr>
      </w:pPr>
      <w:r w:rsidRPr="00173EEA">
        <w:rPr>
          <w:rFonts w:ascii="Tw Cen MT" w:hAnsi="Tw Cen MT"/>
          <w:b/>
          <w:color w:val="2E74B5" w:themeColor="accent5" w:themeShade="BF"/>
          <w:sz w:val="24"/>
        </w:rPr>
        <w:lastRenderedPageBreak/>
        <w:t>Field Presentation, 10-20 minutes in length</w:t>
      </w:r>
    </w:p>
    <w:p w14:paraId="713E8E4E" w14:textId="77777777" w:rsidR="00752E14" w:rsidRPr="00173EEA" w:rsidRDefault="00752E14" w:rsidP="00173EEA">
      <w:pPr>
        <w:rPr>
          <w:rFonts w:ascii="Tw Cen MT" w:hAnsi="Tw Cen MT"/>
          <w:i/>
          <w:sz w:val="24"/>
        </w:rPr>
      </w:pPr>
      <w:r w:rsidRPr="00173EEA">
        <w:rPr>
          <w:rFonts w:ascii="Tw Cen MT" w:hAnsi="Tw Cen MT"/>
          <w:i/>
          <w:sz w:val="24"/>
        </w:rPr>
        <w:t>(Max. number of presenters per Field Presentation: 1)</w:t>
      </w:r>
    </w:p>
    <w:p w14:paraId="07E6275F" w14:textId="77777777" w:rsidR="00752E14" w:rsidRPr="00173EEA" w:rsidRDefault="00752E14" w:rsidP="00173EEA">
      <w:pPr>
        <w:rPr>
          <w:rFonts w:ascii="Tw Cen MT" w:hAnsi="Tw Cen MT"/>
        </w:rPr>
      </w:pPr>
      <w:r w:rsidRPr="00173EEA">
        <w:rPr>
          <w:rFonts w:ascii="Tw Cen MT" w:hAnsi="Tw Cen MT"/>
        </w:rPr>
        <w:t>Field Presentation submissions will be considered for inclusion as oral presentations delivered with slide decks in the main presentation room.</w:t>
      </w:r>
    </w:p>
    <w:p w14:paraId="238123AE" w14:textId="77777777" w:rsidR="00752E14" w:rsidRDefault="00752E14" w:rsidP="00752E14">
      <w:pPr>
        <w:pStyle w:val="ListParagraph"/>
        <w:ind w:left="360"/>
        <w:rPr>
          <w:rFonts w:ascii="Tw Cen MT" w:hAnsi="Tw Cen MT"/>
        </w:rPr>
      </w:pPr>
    </w:p>
    <w:p w14:paraId="2C429E95" w14:textId="77777777" w:rsidR="00752E14" w:rsidRPr="000A0C27" w:rsidRDefault="00752E14" w:rsidP="00752E14">
      <w:pPr>
        <w:pStyle w:val="ListParagraph"/>
        <w:ind w:left="360"/>
        <w:rPr>
          <w:rFonts w:ascii="Tw Cen MT" w:hAnsi="Tw Cen MT"/>
          <w:b/>
          <w:bCs/>
          <w:i/>
          <w:iCs/>
        </w:rPr>
      </w:pPr>
      <w:r w:rsidRPr="000A0C27">
        <w:rPr>
          <w:rFonts w:ascii="Tw Cen MT" w:hAnsi="Tw Cen MT"/>
          <w:b/>
          <w:bCs/>
          <w:i/>
          <w:iCs/>
        </w:rPr>
        <w:t>Please identify which track best reflects your field presentation content:</w:t>
      </w:r>
    </w:p>
    <w:p w14:paraId="12CA81D7" w14:textId="77777777" w:rsidR="00752E14" w:rsidRPr="00924A6B" w:rsidRDefault="00752E14" w:rsidP="00752E14">
      <w:pPr>
        <w:pStyle w:val="ListParagraph"/>
        <w:ind w:left="360"/>
        <w:rPr>
          <w:rFonts w:ascii="Tw Cen MT" w:hAnsi="Tw Cen MT"/>
          <w:b/>
          <w:color w:val="2E74B5" w:themeColor="accent5" w:themeShade="BF"/>
        </w:rPr>
      </w:pPr>
    </w:p>
    <w:p w14:paraId="7DE3C20F" w14:textId="77777777" w:rsidR="00752E14" w:rsidRPr="00B22EA9" w:rsidRDefault="00752E14" w:rsidP="00752E14">
      <w:pPr>
        <w:pStyle w:val="ListParagraph"/>
        <w:numPr>
          <w:ilvl w:val="3"/>
          <w:numId w:val="10"/>
        </w:numPr>
        <w:rPr>
          <w:rFonts w:ascii="Tw Cen MT" w:hAnsi="Tw Cen MT"/>
          <w:bCs/>
          <w:i/>
          <w:iCs/>
        </w:rPr>
      </w:pPr>
      <w:r w:rsidRPr="000A0C27">
        <w:rPr>
          <w:rFonts w:ascii="Tw Cen MT" w:hAnsi="Tw Cen MT"/>
          <w:b/>
          <w:i/>
          <w:iCs/>
          <w:sz w:val="24"/>
        </w:rPr>
        <w:t>Track 1</w:t>
      </w:r>
      <w:r w:rsidRPr="00B22EA9">
        <w:rPr>
          <w:rFonts w:ascii="Tw Cen MT" w:hAnsi="Tw Cen MT"/>
          <w:bCs/>
          <w:i/>
          <w:iCs/>
          <w:sz w:val="24"/>
        </w:rPr>
        <w:t>: Program Building and Process Reflections</w:t>
      </w:r>
    </w:p>
    <w:p w14:paraId="2598B90E" w14:textId="77777777" w:rsidR="00752E14" w:rsidRPr="00B22EA9" w:rsidRDefault="00752E14" w:rsidP="00752E14">
      <w:pPr>
        <w:pStyle w:val="ListParagraph"/>
        <w:numPr>
          <w:ilvl w:val="3"/>
          <w:numId w:val="10"/>
        </w:numPr>
        <w:rPr>
          <w:rFonts w:ascii="Tw Cen MT" w:hAnsi="Tw Cen MT"/>
          <w:bCs/>
          <w:i/>
          <w:iCs/>
        </w:rPr>
      </w:pPr>
      <w:r w:rsidRPr="000A0C27">
        <w:rPr>
          <w:rFonts w:ascii="Tw Cen MT" w:hAnsi="Tw Cen MT"/>
          <w:b/>
          <w:i/>
          <w:iCs/>
          <w:sz w:val="24"/>
        </w:rPr>
        <w:t>Track 2:</w:t>
      </w:r>
      <w:r w:rsidRPr="00B22EA9">
        <w:rPr>
          <w:rFonts w:ascii="Tw Cen MT" w:hAnsi="Tw Cen MT"/>
          <w:bCs/>
          <w:i/>
          <w:iCs/>
          <w:sz w:val="24"/>
        </w:rPr>
        <w:t xml:space="preserve"> Sharing Data and Results</w:t>
      </w:r>
      <w:bookmarkStart w:id="0" w:name="_GoBack"/>
      <w:bookmarkEnd w:id="0"/>
    </w:p>
    <w:p w14:paraId="6F000E72" w14:textId="77777777" w:rsidR="00752E14" w:rsidRPr="00B22EA9" w:rsidRDefault="00752E14" w:rsidP="00752E14">
      <w:pPr>
        <w:pStyle w:val="ListParagraph"/>
        <w:ind w:left="450"/>
        <w:rPr>
          <w:rFonts w:ascii="Tw Cen MT" w:hAnsi="Tw Cen MT"/>
          <w:i/>
          <w:iCs/>
          <w:sz w:val="24"/>
        </w:rPr>
      </w:pPr>
      <w:r w:rsidRPr="00B22EA9">
        <w:rPr>
          <w:rFonts w:ascii="Tw Cen MT" w:hAnsi="Tw Cen MT"/>
          <w:i/>
          <w:iCs/>
          <w:sz w:val="24"/>
        </w:rPr>
        <w:t xml:space="preserve"> </w:t>
      </w:r>
    </w:p>
    <w:p w14:paraId="70372CBD" w14:textId="77777777" w:rsidR="00752E14" w:rsidRPr="00B22EA9" w:rsidRDefault="00752E14" w:rsidP="00752E14">
      <w:pPr>
        <w:rPr>
          <w:rFonts w:ascii="Tw Cen MT" w:hAnsi="Tw Cen MT"/>
          <w:i/>
          <w:iCs/>
        </w:rPr>
      </w:pPr>
    </w:p>
    <w:p w14:paraId="0FBC3C49" w14:textId="77777777" w:rsidR="00752E14" w:rsidRPr="00B22EA9" w:rsidRDefault="00752E14" w:rsidP="00752E14">
      <w:pPr>
        <w:rPr>
          <w:rFonts w:ascii="Tw Cen MT" w:hAnsi="Tw Cen MT"/>
          <w:b/>
          <w:bCs/>
          <w:i/>
          <w:iCs/>
        </w:rPr>
      </w:pPr>
      <w:r>
        <w:rPr>
          <w:rFonts w:ascii="Tw Cen MT" w:hAnsi="Tw Cen MT"/>
          <w:b/>
          <w:bCs/>
          <w:i/>
          <w:iCs/>
        </w:rPr>
        <w:t xml:space="preserve">Field Presentation </w:t>
      </w:r>
      <w:r w:rsidRPr="00B22EA9">
        <w:rPr>
          <w:rFonts w:ascii="Tw Cen MT" w:hAnsi="Tw Cen MT"/>
          <w:b/>
          <w:bCs/>
          <w:i/>
          <w:iCs/>
        </w:rPr>
        <w:t xml:space="preserve">Submissions should include the following: </w:t>
      </w:r>
    </w:p>
    <w:p w14:paraId="4361661B" w14:textId="77777777" w:rsidR="00752E14" w:rsidRPr="00AA0D74" w:rsidRDefault="00752E14" w:rsidP="00752E14">
      <w:pPr>
        <w:rPr>
          <w:rFonts w:ascii="Tw Cen MT" w:hAnsi="Tw Cen MT"/>
        </w:rPr>
      </w:pPr>
    </w:p>
    <w:p w14:paraId="0A96EC62" w14:textId="77777777" w:rsidR="00752E1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Background/context</w:t>
      </w:r>
    </w:p>
    <w:p w14:paraId="5AF72585" w14:textId="77777777" w:rsidR="00752E14" w:rsidRPr="000A0C27" w:rsidRDefault="00752E14" w:rsidP="00752E14">
      <w:pPr>
        <w:rPr>
          <w:rFonts w:ascii="Tw Cen MT" w:hAnsi="Tw Cen MT"/>
          <w:b/>
        </w:rPr>
      </w:pPr>
    </w:p>
    <w:p w14:paraId="566748D0" w14:textId="77777777" w:rsidR="00752E1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Intervention</w:t>
      </w:r>
      <w:r>
        <w:rPr>
          <w:rFonts w:ascii="Tw Cen MT" w:hAnsi="Tw Cen MT"/>
          <w:b/>
        </w:rPr>
        <w:t>(</w:t>
      </w:r>
      <w:r w:rsidRPr="00AA0D74">
        <w:rPr>
          <w:rFonts w:ascii="Tw Cen MT" w:hAnsi="Tw Cen MT"/>
          <w:b/>
        </w:rPr>
        <w:t>s</w:t>
      </w:r>
      <w:r>
        <w:rPr>
          <w:rFonts w:ascii="Tw Cen MT" w:hAnsi="Tw Cen MT"/>
          <w:b/>
        </w:rPr>
        <w:t>)</w:t>
      </w:r>
      <w:r w:rsidRPr="00AA0D74">
        <w:rPr>
          <w:rFonts w:ascii="Tw Cen MT" w:hAnsi="Tw Cen MT"/>
          <w:b/>
        </w:rPr>
        <w:t xml:space="preserve"> and details of implementation</w:t>
      </w:r>
    </w:p>
    <w:p w14:paraId="53614A2C" w14:textId="77777777" w:rsidR="00752E14" w:rsidRPr="000A0C27" w:rsidRDefault="00752E14" w:rsidP="00752E14">
      <w:pPr>
        <w:pStyle w:val="ListParagraph"/>
        <w:rPr>
          <w:rFonts w:ascii="Tw Cen MT" w:hAnsi="Tw Cen MT"/>
          <w:b/>
        </w:rPr>
      </w:pPr>
    </w:p>
    <w:p w14:paraId="5667686D" w14:textId="77777777" w:rsidR="00752E14" w:rsidRPr="000A0C27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Presentation content:</w:t>
      </w:r>
    </w:p>
    <w:p w14:paraId="581E13C2" w14:textId="77777777" w:rsidR="00752E14" w:rsidRPr="000A0C27" w:rsidRDefault="00752E14" w:rsidP="00752E14">
      <w:pPr>
        <w:ind w:left="720" w:firstLine="720"/>
        <w:rPr>
          <w:rFonts w:ascii="Tw Cen MT" w:hAnsi="Tw Cen MT"/>
          <w:b/>
        </w:rPr>
      </w:pPr>
      <w:r w:rsidRPr="003740D3">
        <w:rPr>
          <w:rFonts w:ascii="Tw Cen MT" w:hAnsi="Tw Cen MT"/>
          <w:b/>
          <w:i/>
          <w:color w:val="FF0000"/>
          <w:u w:val="single"/>
        </w:rPr>
        <w:t>Please</w:t>
      </w:r>
      <w:r>
        <w:rPr>
          <w:rFonts w:ascii="Tw Cen MT" w:hAnsi="Tw Cen MT"/>
          <w:b/>
          <w:i/>
          <w:color w:val="FF0000"/>
          <w:u w:val="single"/>
        </w:rPr>
        <w:t xml:space="preserve"> eliminate the bullet below that does not pertain to your submission.</w:t>
      </w:r>
    </w:p>
    <w:p w14:paraId="14E8E47A" w14:textId="77777777" w:rsidR="00752E14" w:rsidRDefault="00752E14" w:rsidP="00752E14">
      <w:pPr>
        <w:pStyle w:val="ListParagraph"/>
        <w:numPr>
          <w:ilvl w:val="0"/>
          <w:numId w:val="9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For Track 1: program structure </w:t>
      </w:r>
      <w:r>
        <w:rPr>
          <w:rFonts w:ascii="Tw Cen MT" w:hAnsi="Tw Cen MT"/>
          <w:bCs/>
          <w:i/>
          <w:iCs/>
        </w:rPr>
        <w:t>(include</w:t>
      </w:r>
      <w:r>
        <w:rPr>
          <w:rFonts w:ascii="Tw Cen MT" w:hAnsi="Tw Cen MT"/>
          <w:b/>
        </w:rPr>
        <w:t xml:space="preserve"> </w:t>
      </w:r>
      <w:r w:rsidRPr="00B22EA9">
        <w:rPr>
          <w:rFonts w:ascii="Tw Cen MT" w:hAnsi="Tw Cen MT"/>
          <w:bCs/>
          <w:i/>
          <w:iCs/>
        </w:rPr>
        <w:t>process in building and implementing program</w:t>
      </w:r>
      <w:r>
        <w:rPr>
          <w:rFonts w:ascii="Tw Cen MT" w:hAnsi="Tw Cen MT"/>
          <w:bCs/>
          <w:i/>
          <w:iCs/>
        </w:rPr>
        <w:t>)</w:t>
      </w:r>
    </w:p>
    <w:p w14:paraId="4591DE7B" w14:textId="77777777" w:rsidR="00752E14" w:rsidRPr="00B22EA9" w:rsidRDefault="00752E14" w:rsidP="00752E14">
      <w:pPr>
        <w:pStyle w:val="ListParagraph"/>
        <w:numPr>
          <w:ilvl w:val="0"/>
          <w:numId w:val="9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For Track 2: e</w:t>
      </w:r>
      <w:r w:rsidRPr="00AA0D74">
        <w:rPr>
          <w:rFonts w:ascii="Tw Cen MT" w:hAnsi="Tw Cen MT"/>
          <w:b/>
        </w:rPr>
        <w:t xml:space="preserve">valuation methods </w:t>
      </w:r>
      <w:r w:rsidRPr="00924A6B">
        <w:rPr>
          <w:rFonts w:ascii="Tw Cen MT" w:hAnsi="Tw Cen MT"/>
          <w:bCs/>
          <w:i/>
          <w:iCs/>
        </w:rPr>
        <w:t>(include main and secondary outcomes, description of control populations, analytic approach</w:t>
      </w:r>
      <w:r>
        <w:rPr>
          <w:rFonts w:ascii="Tw Cen MT" w:hAnsi="Tw Cen MT"/>
          <w:bCs/>
          <w:i/>
          <w:iCs/>
        </w:rPr>
        <w:t>, etc.</w:t>
      </w:r>
      <w:r w:rsidRPr="00924A6B">
        <w:rPr>
          <w:rFonts w:ascii="Tw Cen MT" w:hAnsi="Tw Cen MT"/>
          <w:bCs/>
          <w:i/>
          <w:iCs/>
        </w:rPr>
        <w:t>)</w:t>
      </w:r>
    </w:p>
    <w:p w14:paraId="0810FD70" w14:textId="77777777" w:rsidR="00752E14" w:rsidRPr="00AA0D74" w:rsidRDefault="00752E14" w:rsidP="00752E14">
      <w:pPr>
        <w:pStyle w:val="ListParagraph"/>
        <w:ind w:left="1800"/>
        <w:rPr>
          <w:rFonts w:ascii="Tw Cen MT" w:hAnsi="Tw Cen MT"/>
          <w:b/>
        </w:rPr>
      </w:pPr>
    </w:p>
    <w:p w14:paraId="0ED7629E" w14:textId="77777777" w:rsidR="00752E1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Results</w:t>
      </w:r>
      <w:r>
        <w:rPr>
          <w:rFonts w:ascii="Tw Cen MT" w:hAnsi="Tw Cen MT"/>
          <w:b/>
        </w:rPr>
        <w:t xml:space="preserve"> and/or Successes</w:t>
      </w:r>
    </w:p>
    <w:p w14:paraId="77EF1253" w14:textId="77777777" w:rsidR="00752E14" w:rsidRDefault="00752E14" w:rsidP="00752E14">
      <w:pPr>
        <w:rPr>
          <w:rFonts w:ascii="Tw Cen MT" w:hAnsi="Tw Cen MT"/>
          <w:b/>
        </w:rPr>
      </w:pPr>
    </w:p>
    <w:p w14:paraId="299EEC92" w14:textId="77777777" w:rsidR="00752E14" w:rsidRPr="000A0C27" w:rsidRDefault="00752E14" w:rsidP="00752E14">
      <w:pPr>
        <w:rPr>
          <w:rFonts w:ascii="Tw Cen MT" w:hAnsi="Tw Cen MT"/>
          <w:b/>
        </w:rPr>
      </w:pPr>
    </w:p>
    <w:p w14:paraId="50E65E9A" w14:textId="77777777" w:rsidR="00752E1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Conclusions, lessons</w:t>
      </w:r>
      <w:r>
        <w:rPr>
          <w:rFonts w:ascii="Tw Cen MT" w:hAnsi="Tw Cen MT"/>
          <w:b/>
        </w:rPr>
        <w:t>/best practices</w:t>
      </w:r>
      <w:r w:rsidRPr="00AA0D74">
        <w:rPr>
          <w:rFonts w:ascii="Tw Cen MT" w:hAnsi="Tw Cen MT"/>
          <w:b/>
        </w:rPr>
        <w:t xml:space="preserve"> for other programs</w:t>
      </w:r>
      <w:r>
        <w:rPr>
          <w:rFonts w:ascii="Tw Cen MT" w:hAnsi="Tw Cen MT"/>
          <w:b/>
        </w:rPr>
        <w:t>/what’s next</w:t>
      </w:r>
    </w:p>
    <w:p w14:paraId="30C81150" w14:textId="77777777" w:rsidR="00752E14" w:rsidRPr="000A0C27" w:rsidRDefault="00752E14" w:rsidP="00752E14">
      <w:pPr>
        <w:pStyle w:val="ListParagraph"/>
        <w:rPr>
          <w:rFonts w:ascii="Tw Cen MT" w:hAnsi="Tw Cen MT"/>
          <w:b/>
        </w:rPr>
      </w:pPr>
    </w:p>
    <w:p w14:paraId="064CFBF7" w14:textId="77777777" w:rsidR="00752E14" w:rsidRPr="000A0C27" w:rsidRDefault="00752E14" w:rsidP="00752E14">
      <w:pPr>
        <w:rPr>
          <w:rFonts w:ascii="Tw Cen MT" w:hAnsi="Tw Cen MT"/>
          <w:b/>
        </w:rPr>
      </w:pPr>
    </w:p>
    <w:p w14:paraId="526AD44C" w14:textId="77777777" w:rsidR="00752E14" w:rsidRPr="00AA0D7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Opportunities for Audience Engagement</w:t>
      </w:r>
    </w:p>
    <w:p w14:paraId="6F5C695E" w14:textId="00E41CC4" w:rsidR="00251F39" w:rsidRPr="00AE2DD9" w:rsidRDefault="00251F39" w:rsidP="00AE2DD9">
      <w:pPr>
        <w:spacing w:after="200" w:line="276" w:lineRule="auto"/>
        <w:rPr>
          <w:rFonts w:ascii="Tw Cen MT" w:hAnsi="Tw Cen MT"/>
          <w:b/>
          <w:color w:val="2E74B5" w:themeColor="accent5" w:themeShade="BF"/>
          <w:sz w:val="24"/>
        </w:rPr>
      </w:pPr>
    </w:p>
    <w:sectPr w:rsidR="00251F39" w:rsidRPr="00AE2DD9" w:rsidSect="00DE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10"/>
    <w:multiLevelType w:val="hybridMultilevel"/>
    <w:tmpl w:val="028C230E"/>
    <w:lvl w:ilvl="0" w:tplc="9420F3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D4"/>
    <w:rsid w:val="00173EEA"/>
    <w:rsid w:val="00251F39"/>
    <w:rsid w:val="002951D4"/>
    <w:rsid w:val="00603925"/>
    <w:rsid w:val="00752E14"/>
    <w:rsid w:val="008704DD"/>
    <w:rsid w:val="00AE2DD9"/>
    <w:rsid w:val="00B7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461A"/>
  <w15:chartTrackingRefBased/>
  <w15:docId w15:val="{9FC9C3E3-6BB4-42C8-B9E4-78A14E5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E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2E14"/>
  </w:style>
  <w:style w:type="character" w:styleId="Strong">
    <w:name w:val="Strong"/>
    <w:basedOn w:val="DefaultParagraphFont"/>
    <w:uiPriority w:val="22"/>
    <w:qFormat/>
    <w:rsid w:val="00752E14"/>
    <w:rPr>
      <w:b/>
      <w:bCs/>
    </w:rPr>
  </w:style>
  <w:style w:type="character" w:styleId="Emphasis">
    <w:name w:val="Emphasis"/>
    <w:basedOn w:val="DefaultParagraphFont"/>
    <w:uiPriority w:val="20"/>
    <w:qFormat/>
    <w:rsid w:val="00752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cad@partner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rcad.org/the-conference-hu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cad.org/conference-serie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rcad@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A119-9425-4D05-838D-D22D5363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Stefanini</dc:creator>
  <cp:keywords/>
  <dc:description/>
  <cp:lastModifiedBy>Kristina Stefanini</cp:lastModifiedBy>
  <cp:revision>5</cp:revision>
  <dcterms:created xsi:type="dcterms:W3CDTF">2020-03-16T13:10:00Z</dcterms:created>
  <dcterms:modified xsi:type="dcterms:W3CDTF">2020-03-17T15:53:00Z</dcterms:modified>
</cp:coreProperties>
</file>