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00921" w:rsidRDefault="006B6856">
      <w:pPr>
        <w:pStyle w:val="BodyA"/>
        <w:suppressAutoHyphens/>
        <w:jc w:val="center"/>
        <w:rPr>
          <w:rFonts w:ascii="Calibri" w:eastAsia="Calibri" w:hAnsi="Calibri" w:cs="Calibri"/>
          <w:b/>
          <w:bCs/>
          <w:i/>
          <w:iCs/>
          <w:color w:val="499BC9"/>
          <w:sz w:val="28"/>
          <w:szCs w:val="28"/>
          <w:u w:color="499BC9"/>
        </w:rPr>
      </w:pPr>
      <w:r>
        <w:rPr>
          <w:rFonts w:ascii="Calibri" w:eastAsia="Calibri" w:hAnsi="Calibri" w:cs="Calibri"/>
          <w:b/>
          <w:bCs/>
          <w:i/>
          <w:iCs/>
          <w:color w:val="499BC9"/>
          <w:sz w:val="28"/>
          <w:szCs w:val="28"/>
          <w:u w:color="499BC9"/>
        </w:rPr>
        <w:t>Launching, sustaining, and growing academic detailing careers</w:t>
      </w:r>
    </w:p>
    <w:p w:rsidR="00C00921" w:rsidRDefault="006B6856">
      <w:pPr>
        <w:pStyle w:val="BodyB"/>
        <w:suppressAutoHyphens/>
        <w:jc w:val="center"/>
        <w:rPr>
          <w:rFonts w:ascii="Calibri" w:eastAsia="Calibri" w:hAnsi="Calibri" w:cs="Calibri"/>
          <w:b/>
          <w:bCs/>
          <w:color w:val="357CA2"/>
          <w:sz w:val="28"/>
          <w:szCs w:val="28"/>
          <w:u w:color="357CA2"/>
        </w:rPr>
      </w:pPr>
      <w:r>
        <w:rPr>
          <w:rFonts w:ascii="Calibri" w:eastAsia="Calibri" w:hAnsi="Calibri" w:cs="Calibri"/>
          <w:b/>
          <w:bCs/>
          <w:color w:val="357CA2"/>
          <w:sz w:val="28"/>
          <w:szCs w:val="28"/>
          <w:u w:color="357CA2"/>
        </w:rPr>
        <w:t xml:space="preserve">The Detailers’ Guide to the Galaxy: </w:t>
      </w:r>
    </w:p>
    <w:p w:rsidR="00C00921" w:rsidRDefault="006B6856">
      <w:pPr>
        <w:pStyle w:val="BodyB"/>
        <w:suppressAutoHyphens/>
        <w:jc w:val="center"/>
        <w:rPr>
          <w:rFonts w:ascii="Calibri" w:eastAsia="Calibri" w:hAnsi="Calibri" w:cs="Calibri"/>
          <w:b/>
          <w:bCs/>
          <w:color w:val="357CA2"/>
          <w:sz w:val="32"/>
          <w:szCs w:val="32"/>
          <w:u w:color="357CA2"/>
        </w:rPr>
      </w:pPr>
      <w:r>
        <w:rPr>
          <w:rFonts w:ascii="Calibri" w:eastAsia="Calibri" w:hAnsi="Calibri" w:cs="Calibri"/>
          <w:b/>
          <w:bCs/>
          <w:color w:val="357CA2"/>
          <w:sz w:val="28"/>
          <w:szCs w:val="28"/>
          <w:u w:color="357CA2"/>
        </w:rPr>
        <w:t>Navigating Challenges and Building Successes for Academic Detailers</w:t>
      </w:r>
    </w:p>
    <w:p w:rsidR="00C00921" w:rsidRDefault="006B6856">
      <w:pPr>
        <w:pStyle w:val="BodyB"/>
        <w:suppressAutoHyphens/>
        <w:jc w:val="center"/>
        <w:rPr>
          <w:rFonts w:ascii="Calibri" w:eastAsia="Calibri" w:hAnsi="Calibri" w:cs="Calibri"/>
          <w:b/>
          <w:bCs/>
          <w:color w:val="357CA2"/>
          <w:sz w:val="22"/>
          <w:szCs w:val="22"/>
          <w:u w:color="357CA2"/>
        </w:rPr>
      </w:pPr>
      <w:proofErr w:type="spellStart"/>
      <w:r>
        <w:rPr>
          <w:rFonts w:ascii="Calibri" w:eastAsia="Calibri" w:hAnsi="Calibri" w:cs="Calibri"/>
          <w:b/>
          <w:bCs/>
          <w:color w:val="357CA2"/>
          <w:sz w:val="22"/>
          <w:szCs w:val="22"/>
          <w:u w:color="357CA2"/>
        </w:rPr>
        <w:t>NaRCAD</w:t>
      </w:r>
      <w:proofErr w:type="spellEnd"/>
      <w:r>
        <w:rPr>
          <w:rFonts w:ascii="Calibri" w:eastAsia="Calibri" w:hAnsi="Calibri" w:cs="Calibri"/>
          <w:b/>
          <w:bCs/>
          <w:color w:val="357CA2"/>
          <w:sz w:val="22"/>
          <w:szCs w:val="22"/>
          <w:u w:color="357CA2"/>
        </w:rPr>
        <w:t xml:space="preserve"> Conference    </w:t>
      </w:r>
    </w:p>
    <w:p w:rsidR="00C00921" w:rsidRDefault="006B6856">
      <w:pPr>
        <w:pStyle w:val="BodyB"/>
        <w:suppressAutoHyphens/>
        <w:jc w:val="center"/>
        <w:rPr>
          <w:rFonts w:ascii="Calibri" w:eastAsia="Calibri" w:hAnsi="Calibri" w:cs="Calibri"/>
          <w:b/>
          <w:bCs/>
          <w:color w:val="357CA2"/>
          <w:sz w:val="22"/>
          <w:szCs w:val="22"/>
          <w:u w:color="357CA2"/>
        </w:rPr>
      </w:pPr>
      <w:r>
        <w:rPr>
          <w:rFonts w:ascii="Calibri" w:eastAsia="Calibri" w:hAnsi="Calibri" w:cs="Calibri"/>
          <w:b/>
          <w:bCs/>
          <w:color w:val="357CA2"/>
          <w:sz w:val="22"/>
          <w:szCs w:val="22"/>
          <w:u w:color="357CA2"/>
        </w:rPr>
        <w:t>November 13, 2018 at 15h00 Eastern</w:t>
      </w:r>
    </w:p>
    <w:p w:rsidR="0058034E" w:rsidRDefault="0058034E">
      <w:pPr>
        <w:pStyle w:val="BodyB"/>
        <w:suppressAutoHyphens/>
        <w:jc w:val="center"/>
        <w:rPr>
          <w:rFonts w:ascii="Calibri" w:eastAsia="Calibri" w:hAnsi="Calibri" w:cs="Calibri"/>
          <w:sz w:val="22"/>
          <w:szCs w:val="22"/>
        </w:rPr>
      </w:pPr>
    </w:p>
    <w:p w:rsidR="00C00921" w:rsidRDefault="006B6856">
      <w:pPr>
        <w:pStyle w:val="BodyA"/>
        <w:suppressAutoHyphens/>
        <w:rPr>
          <w:rFonts w:ascii="Calibri" w:eastAsia="Calibri" w:hAnsi="Calibri" w:cs="Calibri"/>
          <w:b/>
          <w:bCs/>
          <w:color w:val="499BC9"/>
          <w:sz w:val="24"/>
          <w:szCs w:val="24"/>
          <w:u w:color="499BC9"/>
        </w:rPr>
      </w:pPr>
      <w:r>
        <w:rPr>
          <w:rFonts w:ascii="Calibri" w:eastAsia="Calibri" w:hAnsi="Calibri" w:cs="Calibri"/>
          <w:b/>
          <w:bCs/>
          <w:color w:val="499BC9"/>
          <w:sz w:val="24"/>
          <w:szCs w:val="24"/>
          <w:u w:color="499BC9"/>
        </w:rPr>
        <w:t>Facilitators</w:t>
      </w:r>
    </w:p>
    <w:tbl>
      <w:tblPr>
        <w:tblStyle w:val="TableGrid"/>
        <w:tblW w:w="0" w:type="auto"/>
        <w:tblLook w:val="04A0" w:firstRow="1" w:lastRow="0" w:firstColumn="1" w:lastColumn="0" w:noHBand="0" w:noVBand="1"/>
      </w:tblPr>
      <w:tblGrid>
        <w:gridCol w:w="4675"/>
        <w:gridCol w:w="4675"/>
      </w:tblGrid>
      <w:tr w:rsidR="0058034E" w:rsidTr="0058034E">
        <w:tc>
          <w:tcPr>
            <w:tcW w:w="4675" w:type="dxa"/>
          </w:tcPr>
          <w:p w:rsidR="0058034E" w:rsidRDefault="0058034E" w:rsidP="0058034E">
            <w:pPr>
              <w:pStyle w:val="BodyA"/>
              <w:suppressAutoHyphens/>
              <w:rPr>
                <w:rFonts w:ascii="Calibri" w:eastAsia="Calibri" w:hAnsi="Calibri" w:cs="Calibri"/>
              </w:rPr>
            </w:pPr>
            <w:r>
              <w:rPr>
                <w:rFonts w:ascii="Calibri" w:eastAsia="Calibri" w:hAnsi="Calibri" w:cs="Calibri"/>
                <w:b/>
                <w:bCs/>
              </w:rPr>
              <w:t>Zack Dumont</w:t>
            </w:r>
            <w:r>
              <w:rPr>
                <w:rFonts w:ascii="Calibri" w:eastAsia="Calibri" w:hAnsi="Calibri" w:cs="Calibri"/>
              </w:rPr>
              <w:tab/>
            </w:r>
            <w:r>
              <w:rPr>
                <w:rFonts w:ascii="Calibri" w:eastAsia="Calibri" w:hAnsi="Calibri" w:cs="Calibri"/>
              </w:rPr>
              <w:tab/>
            </w:r>
          </w:p>
          <w:p w:rsidR="0058034E" w:rsidRDefault="0058034E" w:rsidP="0058034E">
            <w:pPr>
              <w:pStyle w:val="BodyA"/>
              <w:suppressAutoHyphens/>
              <w:rPr>
                <w:rFonts w:ascii="Calibri" w:eastAsia="Calibri" w:hAnsi="Calibri" w:cs="Calibri"/>
                <w:sz w:val="20"/>
                <w:szCs w:val="20"/>
              </w:rPr>
            </w:pPr>
            <w:proofErr w:type="spellStart"/>
            <w:r>
              <w:rPr>
                <w:rFonts w:ascii="Calibri" w:eastAsia="Calibri" w:hAnsi="Calibri" w:cs="Calibri"/>
                <w:sz w:val="20"/>
                <w:szCs w:val="20"/>
              </w:rPr>
              <w:t>RxFiles</w:t>
            </w:r>
            <w:proofErr w:type="spellEnd"/>
            <w:r>
              <w:rPr>
                <w:rFonts w:ascii="Calibri" w:eastAsia="Calibri" w:hAnsi="Calibri" w:cs="Calibri"/>
                <w:sz w:val="20"/>
                <w:szCs w:val="20"/>
              </w:rPr>
              <w:t xml:space="preserve"> Academic Detailing, Regina, SK, Canada &amp;</w:t>
            </w:r>
          </w:p>
          <w:p w:rsidR="0058034E" w:rsidRDefault="0058034E" w:rsidP="0058034E">
            <w:pPr>
              <w:pStyle w:val="BodyA"/>
              <w:suppressAutoHyphens/>
            </w:pPr>
            <w:r>
              <w:rPr>
                <w:rFonts w:ascii="Calibri" w:eastAsia="Calibri" w:hAnsi="Calibri" w:cs="Calibri"/>
                <w:sz w:val="20"/>
                <w:szCs w:val="20"/>
              </w:rPr>
              <w:t>Saskatchewan Health Authority, Regina, SK, Canada</w:t>
            </w:r>
          </w:p>
        </w:tc>
        <w:tc>
          <w:tcPr>
            <w:tcW w:w="4675" w:type="dxa"/>
          </w:tcPr>
          <w:p w:rsidR="0058034E" w:rsidRDefault="0058034E" w:rsidP="0058034E">
            <w:pPr>
              <w:pStyle w:val="BodyA"/>
              <w:suppressAutoHyphens/>
              <w:rPr>
                <w:rFonts w:ascii="Calibri" w:eastAsia="Calibri" w:hAnsi="Calibri" w:cs="Calibri"/>
                <w:b/>
                <w:bCs/>
              </w:rPr>
            </w:pPr>
            <w:r>
              <w:rPr>
                <w:rFonts w:ascii="Calibri" w:eastAsia="Calibri" w:hAnsi="Calibri" w:cs="Calibri"/>
                <w:b/>
                <w:bCs/>
              </w:rPr>
              <w:t>Brenda Schuster</w:t>
            </w:r>
          </w:p>
          <w:p w:rsidR="0058034E" w:rsidRDefault="0058034E" w:rsidP="0058034E">
            <w:pPr>
              <w:pStyle w:val="BodyA"/>
              <w:suppressAutoHyphens/>
              <w:rPr>
                <w:rFonts w:ascii="Calibri" w:eastAsia="Calibri" w:hAnsi="Calibri" w:cs="Calibri"/>
                <w:sz w:val="20"/>
                <w:szCs w:val="20"/>
              </w:rPr>
            </w:pPr>
            <w:proofErr w:type="spellStart"/>
            <w:r>
              <w:rPr>
                <w:rFonts w:ascii="Calibri" w:eastAsia="Calibri" w:hAnsi="Calibri" w:cs="Calibri"/>
                <w:sz w:val="20"/>
                <w:szCs w:val="20"/>
              </w:rPr>
              <w:t>RxFiles</w:t>
            </w:r>
            <w:proofErr w:type="spellEnd"/>
            <w:r>
              <w:rPr>
                <w:rFonts w:ascii="Calibri" w:eastAsia="Calibri" w:hAnsi="Calibri" w:cs="Calibri"/>
                <w:sz w:val="20"/>
                <w:szCs w:val="20"/>
              </w:rPr>
              <w:t xml:space="preserve"> Academic Detailing, Regina, SK, Canada &amp;</w:t>
            </w:r>
          </w:p>
          <w:p w:rsidR="0058034E" w:rsidRDefault="0058034E" w:rsidP="0058034E">
            <w:pPr>
              <w:pStyle w:val="BodyA"/>
              <w:suppressAutoHyphens/>
              <w:rPr>
                <w:rFonts w:ascii="Calibri" w:eastAsia="Calibri" w:hAnsi="Calibri" w:cs="Calibri"/>
                <w:sz w:val="20"/>
                <w:szCs w:val="20"/>
              </w:rPr>
            </w:pPr>
            <w:r>
              <w:rPr>
                <w:rFonts w:ascii="Calibri" w:eastAsia="Calibri" w:hAnsi="Calibri" w:cs="Calibri"/>
                <w:sz w:val="20"/>
                <w:szCs w:val="20"/>
              </w:rPr>
              <w:t xml:space="preserve">Academic Family Medicine Unit, </w:t>
            </w:r>
          </w:p>
          <w:p w:rsidR="0058034E" w:rsidRDefault="0058034E" w:rsidP="0058034E">
            <w:pPr>
              <w:pStyle w:val="BodyA"/>
              <w:suppressAutoHyphens/>
            </w:pPr>
            <w:r>
              <w:rPr>
                <w:rFonts w:ascii="Calibri" w:eastAsia="Calibri" w:hAnsi="Calibri" w:cs="Calibri"/>
                <w:sz w:val="20"/>
                <w:szCs w:val="20"/>
              </w:rPr>
              <w:t>College of Medicine, Regina, SK, Canada</w:t>
            </w:r>
          </w:p>
        </w:tc>
      </w:tr>
    </w:tbl>
    <w:p w:rsidR="00C00921" w:rsidRDefault="00C00921">
      <w:pPr>
        <w:pStyle w:val="BodyA"/>
        <w:widowControl w:val="0"/>
        <w:suppressAutoHyphens/>
        <w:rPr>
          <w:rFonts w:ascii="Calibri" w:eastAsia="Calibri" w:hAnsi="Calibri" w:cs="Calibri"/>
          <w:color w:val="499BC9"/>
          <w:sz w:val="20"/>
          <w:szCs w:val="20"/>
          <w:u w:color="499BC9"/>
        </w:rPr>
      </w:pPr>
    </w:p>
    <w:p w:rsidR="00C00921" w:rsidRDefault="006B6856">
      <w:pPr>
        <w:pStyle w:val="BodyA"/>
        <w:suppressAutoHyphens/>
        <w:rPr>
          <w:rFonts w:ascii="Calibri" w:eastAsia="Calibri" w:hAnsi="Calibri" w:cs="Calibri"/>
          <w:b/>
          <w:bCs/>
          <w:color w:val="499BC9"/>
          <w:sz w:val="24"/>
          <w:szCs w:val="24"/>
          <w:u w:color="499BC9"/>
        </w:rPr>
      </w:pPr>
      <w:r>
        <w:rPr>
          <w:rFonts w:ascii="Calibri" w:eastAsia="Calibri" w:hAnsi="Calibri" w:cs="Calibri"/>
          <w:b/>
          <w:bCs/>
          <w:color w:val="499BC9"/>
          <w:sz w:val="24"/>
          <w:szCs w:val="24"/>
          <w:u w:color="499BC9"/>
        </w:rPr>
        <w:t>Purpose of the Workshop</w:t>
      </w:r>
    </w:p>
    <w:p w:rsidR="00C00921" w:rsidRDefault="006B6856">
      <w:pPr>
        <w:pStyle w:val="BodyA"/>
        <w:suppressAutoHyphens/>
        <w:rPr>
          <w:rFonts w:ascii="Calibri" w:eastAsia="Calibri" w:hAnsi="Calibri" w:cs="Calibri"/>
          <w:sz w:val="20"/>
          <w:szCs w:val="20"/>
        </w:rPr>
      </w:pPr>
      <w:r>
        <w:rPr>
          <w:rFonts w:ascii="Calibri" w:eastAsia="Calibri" w:hAnsi="Calibri" w:cs="Calibri"/>
          <w:sz w:val="20"/>
          <w:szCs w:val="20"/>
        </w:rPr>
        <w:t xml:space="preserve">To allow attendees to share their experiences in launching, sustaining, and growing academic detailing careers – their own and others’. The quality of the academic detailing service is delivered through skilled and supported quality academic detailers. This workshop is designed for new and established academic detailers, program directors, and developers. </w:t>
      </w:r>
    </w:p>
    <w:p w:rsidR="00C00921" w:rsidRDefault="00C00921">
      <w:pPr>
        <w:pStyle w:val="BodyA"/>
        <w:suppressAutoHyphens/>
        <w:rPr>
          <w:rFonts w:ascii="Calibri" w:eastAsia="Calibri" w:hAnsi="Calibri" w:cs="Calibri"/>
        </w:rPr>
      </w:pPr>
    </w:p>
    <w:p w:rsidR="00C00921" w:rsidRDefault="006B6856">
      <w:pPr>
        <w:pStyle w:val="BodyA"/>
        <w:suppressAutoHyphens/>
        <w:rPr>
          <w:rFonts w:ascii="Calibri" w:eastAsia="Calibri" w:hAnsi="Calibri" w:cs="Calibri"/>
          <w:b/>
          <w:bCs/>
        </w:rPr>
      </w:pPr>
      <w:r>
        <w:rPr>
          <w:rFonts w:ascii="Calibri" w:eastAsia="Calibri" w:hAnsi="Calibri" w:cs="Calibri"/>
          <w:b/>
          <w:bCs/>
        </w:rPr>
        <w:t>Relevance</w:t>
      </w:r>
    </w:p>
    <w:p w:rsidR="00C00921" w:rsidRDefault="006B6856">
      <w:pPr>
        <w:pStyle w:val="ListParagraph"/>
        <w:numPr>
          <w:ilvl w:val="0"/>
          <w:numId w:val="2"/>
        </w:numPr>
        <w:suppressAutoHyphens/>
        <w:rPr>
          <w:sz w:val="20"/>
          <w:szCs w:val="20"/>
        </w:rPr>
      </w:pPr>
      <w:r>
        <w:rPr>
          <w:sz w:val="20"/>
          <w:szCs w:val="20"/>
        </w:rPr>
        <w:t>For those that have never performed the challenging work of an academic detailer, this workshop will provide a heads-up on the work to come.</w:t>
      </w:r>
    </w:p>
    <w:p w:rsidR="00C00921" w:rsidRDefault="006B6856">
      <w:pPr>
        <w:pStyle w:val="ListParagraph"/>
        <w:numPr>
          <w:ilvl w:val="0"/>
          <w:numId w:val="2"/>
        </w:numPr>
        <w:suppressAutoHyphens/>
        <w:rPr>
          <w:sz w:val="20"/>
          <w:szCs w:val="20"/>
        </w:rPr>
      </w:pPr>
      <w:r>
        <w:rPr>
          <w:sz w:val="20"/>
          <w:szCs w:val="20"/>
        </w:rPr>
        <w:t xml:space="preserve">For those who have experience with academic detailing from any perspective, this workshop will provide an opportunity </w:t>
      </w:r>
      <w:r w:rsidR="00DA329B">
        <w:rPr>
          <w:sz w:val="20"/>
          <w:szCs w:val="20"/>
        </w:rPr>
        <w:t xml:space="preserve">to </w:t>
      </w:r>
      <w:r>
        <w:rPr>
          <w:sz w:val="20"/>
          <w:szCs w:val="20"/>
        </w:rPr>
        <w:t>learn from others, and to share your challenges and successes.</w:t>
      </w:r>
    </w:p>
    <w:p w:rsidR="00C00921" w:rsidRDefault="006B6856">
      <w:pPr>
        <w:pStyle w:val="ListParagraph"/>
        <w:numPr>
          <w:ilvl w:val="0"/>
          <w:numId w:val="2"/>
        </w:numPr>
        <w:suppressAutoHyphens/>
        <w:rPr>
          <w:sz w:val="20"/>
          <w:szCs w:val="20"/>
        </w:rPr>
      </w:pPr>
      <w:r>
        <w:rPr>
          <w:sz w:val="20"/>
          <w:szCs w:val="20"/>
        </w:rPr>
        <w:t xml:space="preserve">Topic selection, development, implementation, and measurement are </w:t>
      </w:r>
      <w:proofErr w:type="gramStart"/>
      <w:r>
        <w:rPr>
          <w:sz w:val="20"/>
          <w:szCs w:val="20"/>
        </w:rPr>
        <w:t>challenges</w:t>
      </w:r>
      <w:proofErr w:type="gramEnd"/>
      <w:r>
        <w:rPr>
          <w:sz w:val="20"/>
          <w:szCs w:val="20"/>
        </w:rPr>
        <w:t xml:space="preserve"> all programs will face. Yet, as is the case in any occupation/workplace, there are challenges above and beyond performing our daily duties; specifically, developing a quality detailing team. However, the ways to best navigate those challenges will vary greatly. Given the relative infancy of academic detailing as a “profession,” there is a timely value in sharing ideas and successes.  </w:t>
      </w:r>
    </w:p>
    <w:p w:rsidR="00C00921" w:rsidRDefault="006B6856">
      <w:pPr>
        <w:pStyle w:val="ListParagraph"/>
        <w:numPr>
          <w:ilvl w:val="0"/>
          <w:numId w:val="2"/>
        </w:numPr>
        <w:suppressAutoHyphens/>
        <w:rPr>
          <w:sz w:val="20"/>
          <w:szCs w:val="20"/>
        </w:rPr>
      </w:pPr>
      <w:r>
        <w:rPr>
          <w:sz w:val="20"/>
          <w:szCs w:val="20"/>
        </w:rPr>
        <w:t>Personal resilience and resilience of your team is critical; there are tools to help.</w:t>
      </w:r>
    </w:p>
    <w:p w:rsidR="00C00921" w:rsidRDefault="00C00921">
      <w:pPr>
        <w:pStyle w:val="BodyA"/>
        <w:suppressAutoHyphens/>
        <w:rPr>
          <w:rFonts w:ascii="Calibri" w:eastAsia="Calibri" w:hAnsi="Calibri" w:cs="Calibri"/>
          <w:sz w:val="20"/>
          <w:szCs w:val="20"/>
        </w:rPr>
      </w:pPr>
    </w:p>
    <w:p w:rsidR="00C00921" w:rsidRDefault="006B6856">
      <w:pPr>
        <w:pStyle w:val="BodyA"/>
        <w:suppressAutoHyphens/>
        <w:rPr>
          <w:rFonts w:ascii="Calibri" w:eastAsia="Calibri" w:hAnsi="Calibri" w:cs="Calibri"/>
          <w:b/>
          <w:bCs/>
        </w:rPr>
      </w:pPr>
      <w:r>
        <w:rPr>
          <w:rFonts w:ascii="Calibri" w:eastAsia="Calibri" w:hAnsi="Calibri" w:cs="Calibri"/>
          <w:b/>
          <w:bCs/>
        </w:rPr>
        <w:t>Learning Objectives</w:t>
      </w:r>
    </w:p>
    <w:p w:rsidR="00C00921" w:rsidRDefault="006B6856">
      <w:pPr>
        <w:pStyle w:val="ListParagraph"/>
        <w:numPr>
          <w:ilvl w:val="0"/>
          <w:numId w:val="4"/>
        </w:numPr>
        <w:suppressAutoHyphens/>
        <w:rPr>
          <w:sz w:val="20"/>
          <w:szCs w:val="20"/>
        </w:rPr>
      </w:pPr>
      <w:r>
        <w:rPr>
          <w:sz w:val="20"/>
          <w:szCs w:val="20"/>
        </w:rPr>
        <w:t>Explore processes shared by different programs for the extrinsic support of academic detailers</w:t>
      </w:r>
    </w:p>
    <w:p w:rsidR="00C00921" w:rsidRDefault="006B6856">
      <w:pPr>
        <w:pStyle w:val="ListParagraph"/>
        <w:numPr>
          <w:ilvl w:val="0"/>
          <w:numId w:val="4"/>
        </w:numPr>
        <w:suppressAutoHyphens/>
        <w:rPr>
          <w:sz w:val="20"/>
          <w:szCs w:val="20"/>
        </w:rPr>
      </w:pPr>
      <w:r>
        <w:rPr>
          <w:sz w:val="20"/>
          <w:szCs w:val="20"/>
        </w:rPr>
        <w:t>Share processes used by detailers and program leads for the intrinsic support of self</w:t>
      </w:r>
    </w:p>
    <w:p w:rsidR="00C00921" w:rsidRDefault="006B6856">
      <w:pPr>
        <w:pStyle w:val="ListParagraph"/>
        <w:numPr>
          <w:ilvl w:val="0"/>
          <w:numId w:val="4"/>
        </w:numPr>
        <w:suppressAutoHyphens/>
        <w:rPr>
          <w:sz w:val="20"/>
          <w:szCs w:val="20"/>
        </w:rPr>
      </w:pPr>
      <w:r>
        <w:rPr>
          <w:sz w:val="20"/>
          <w:szCs w:val="20"/>
        </w:rPr>
        <w:t>Explore sample tools for supporting detailers out in the field</w:t>
      </w:r>
    </w:p>
    <w:p w:rsidR="00C00921" w:rsidRDefault="00C00921">
      <w:pPr>
        <w:pStyle w:val="BodyA"/>
        <w:suppressAutoHyphens/>
        <w:rPr>
          <w:rFonts w:ascii="Calibri" w:eastAsia="Calibri" w:hAnsi="Calibri" w:cs="Calibri"/>
          <w:b/>
          <w:bCs/>
          <w:color w:val="499BC9"/>
          <w:sz w:val="20"/>
          <w:szCs w:val="20"/>
          <w:u w:color="499BC9"/>
        </w:rPr>
      </w:pPr>
    </w:p>
    <w:p w:rsidR="00C00921" w:rsidRDefault="006B6856">
      <w:pPr>
        <w:pStyle w:val="BodyA"/>
        <w:suppressAutoHyphens/>
        <w:rPr>
          <w:rFonts w:ascii="Calibri" w:eastAsia="Calibri" w:hAnsi="Calibri" w:cs="Calibri"/>
          <w:b/>
          <w:bCs/>
          <w:color w:val="499BC9"/>
          <w:sz w:val="24"/>
          <w:szCs w:val="24"/>
          <w:u w:color="499BC9"/>
        </w:rPr>
      </w:pPr>
      <w:r>
        <w:rPr>
          <w:rFonts w:ascii="Calibri" w:eastAsia="Calibri" w:hAnsi="Calibri" w:cs="Calibri"/>
          <w:b/>
          <w:bCs/>
          <w:color w:val="499BC9"/>
          <w:sz w:val="24"/>
          <w:szCs w:val="24"/>
          <w:u w:color="499BC9"/>
        </w:rPr>
        <w:t>Approach to the Workshop</w:t>
      </w:r>
    </w:p>
    <w:tbl>
      <w:tblPr>
        <w:tblStyle w:val="TableGrid"/>
        <w:tblW w:w="0" w:type="auto"/>
        <w:tblLook w:val="04A0" w:firstRow="1" w:lastRow="0" w:firstColumn="1" w:lastColumn="0" w:noHBand="0" w:noVBand="1"/>
      </w:tblPr>
      <w:tblGrid>
        <w:gridCol w:w="2122"/>
        <w:gridCol w:w="7228"/>
      </w:tblGrid>
      <w:tr w:rsidR="00DA329B" w:rsidTr="00DA329B">
        <w:tc>
          <w:tcPr>
            <w:tcW w:w="2122" w:type="dxa"/>
          </w:tcPr>
          <w:p w:rsidR="00DA329B" w:rsidRDefault="00DA329B" w:rsidP="00DA329B">
            <w:pPr>
              <w:pStyle w:val="BodyA"/>
              <w:suppressAutoHyphens/>
            </w:pPr>
            <w:r>
              <w:rPr>
                <w:rFonts w:ascii="Calibri" w:eastAsia="Calibri" w:hAnsi="Calibri" w:cs="Calibri"/>
                <w:sz w:val="20"/>
                <w:szCs w:val="20"/>
              </w:rPr>
              <w:t>5 minutes</w:t>
            </w:r>
          </w:p>
        </w:tc>
        <w:tc>
          <w:tcPr>
            <w:tcW w:w="7228" w:type="dxa"/>
          </w:tcPr>
          <w:p w:rsidR="00DA329B" w:rsidRDefault="00DA329B" w:rsidP="00DA329B">
            <w:pPr>
              <w:pStyle w:val="BodyA"/>
              <w:suppressAutoHyphens/>
            </w:pPr>
            <w:r>
              <w:rPr>
                <w:rFonts w:ascii="Calibri" w:eastAsia="Calibri" w:hAnsi="Calibri" w:cs="Calibri"/>
                <w:b/>
                <w:bCs/>
                <w:sz w:val="20"/>
                <w:szCs w:val="20"/>
              </w:rPr>
              <w:t>Introductions</w:t>
            </w:r>
          </w:p>
        </w:tc>
      </w:tr>
      <w:tr w:rsidR="00DA329B" w:rsidTr="00DA329B">
        <w:tc>
          <w:tcPr>
            <w:tcW w:w="2122" w:type="dxa"/>
          </w:tcPr>
          <w:p w:rsidR="00DA329B" w:rsidRDefault="00DA329B" w:rsidP="00DA329B">
            <w:pPr>
              <w:pStyle w:val="BodyA"/>
              <w:suppressAutoHyphens/>
            </w:pPr>
            <w:r>
              <w:rPr>
                <w:rFonts w:ascii="Calibri" w:eastAsia="Calibri" w:hAnsi="Calibri" w:cs="Calibri"/>
                <w:sz w:val="20"/>
                <w:szCs w:val="20"/>
              </w:rPr>
              <w:t>5 minutes</w:t>
            </w:r>
          </w:p>
        </w:tc>
        <w:tc>
          <w:tcPr>
            <w:tcW w:w="7228" w:type="dxa"/>
          </w:tcPr>
          <w:p w:rsidR="00DA329B" w:rsidRDefault="00DA329B" w:rsidP="00DA329B">
            <w:pPr>
              <w:pStyle w:val="BodyA"/>
              <w:suppressAutoHyphens/>
              <w:rPr>
                <w:rFonts w:ascii="Calibri" w:eastAsia="Calibri" w:hAnsi="Calibri" w:cs="Calibri"/>
                <w:b/>
                <w:bCs/>
                <w:sz w:val="20"/>
                <w:szCs w:val="20"/>
              </w:rPr>
            </w:pPr>
            <w:r>
              <w:rPr>
                <w:rFonts w:ascii="Calibri" w:eastAsia="Calibri" w:hAnsi="Calibri" w:cs="Calibri"/>
                <w:b/>
                <w:bCs/>
                <w:sz w:val="20"/>
                <w:szCs w:val="20"/>
              </w:rPr>
              <w:t>Setting the stage: Resilience and Mindset</w:t>
            </w:r>
          </w:p>
          <w:p w:rsidR="00DA329B" w:rsidRDefault="00DA329B" w:rsidP="00DA329B">
            <w:pPr>
              <w:pStyle w:val="BodyA"/>
              <w:numPr>
                <w:ilvl w:val="0"/>
                <w:numId w:val="5"/>
              </w:numPr>
              <w:suppressAutoHyphens/>
              <w:rPr>
                <w:rFonts w:ascii="Calibri" w:eastAsia="Calibri" w:hAnsi="Calibri" w:cs="Calibri"/>
                <w:b/>
                <w:bCs/>
                <w:sz w:val="20"/>
                <w:szCs w:val="20"/>
              </w:rPr>
            </w:pPr>
            <w:r>
              <w:rPr>
                <w:rFonts w:ascii="Calibri" w:eastAsia="Calibri" w:hAnsi="Calibri" w:cs="Calibri"/>
                <w:sz w:val="20"/>
                <w:szCs w:val="20"/>
              </w:rPr>
              <w:t>Challenges to Resilience and Mindset in the World of Academic Detailing</w:t>
            </w:r>
          </w:p>
        </w:tc>
      </w:tr>
      <w:tr w:rsidR="00DA329B" w:rsidTr="00DA329B">
        <w:tc>
          <w:tcPr>
            <w:tcW w:w="2122" w:type="dxa"/>
          </w:tcPr>
          <w:p w:rsidR="00DA329B" w:rsidRDefault="00DA329B" w:rsidP="00DA329B">
            <w:pPr>
              <w:pStyle w:val="BodyA"/>
              <w:suppressAutoHyphens/>
            </w:pPr>
            <w:r>
              <w:rPr>
                <w:rFonts w:ascii="Calibri" w:eastAsia="Calibri" w:hAnsi="Calibri" w:cs="Calibri"/>
                <w:sz w:val="20"/>
                <w:szCs w:val="20"/>
              </w:rPr>
              <w:t>30 minutes</w:t>
            </w:r>
          </w:p>
        </w:tc>
        <w:tc>
          <w:tcPr>
            <w:tcW w:w="7228" w:type="dxa"/>
          </w:tcPr>
          <w:p w:rsidR="00DA329B" w:rsidRDefault="00DA329B" w:rsidP="00DA329B">
            <w:pPr>
              <w:pStyle w:val="BodyA"/>
              <w:suppressAutoHyphens/>
              <w:rPr>
                <w:rFonts w:ascii="Calibri" w:eastAsia="Calibri" w:hAnsi="Calibri" w:cs="Calibri"/>
                <w:b/>
                <w:bCs/>
                <w:sz w:val="20"/>
                <w:szCs w:val="20"/>
              </w:rPr>
            </w:pPr>
            <w:r>
              <w:rPr>
                <w:rFonts w:ascii="Calibri" w:eastAsia="Calibri" w:hAnsi="Calibri" w:cs="Calibri"/>
                <w:b/>
                <w:bCs/>
                <w:sz w:val="20"/>
                <w:szCs w:val="20"/>
              </w:rPr>
              <w:t xml:space="preserve">Breakout Session </w:t>
            </w:r>
          </w:p>
          <w:p w:rsidR="00DA329B" w:rsidRDefault="00DA329B" w:rsidP="00DA329B">
            <w:pPr>
              <w:pStyle w:val="BodyA"/>
              <w:numPr>
                <w:ilvl w:val="0"/>
                <w:numId w:val="6"/>
              </w:numPr>
              <w:suppressAutoHyphens/>
              <w:rPr>
                <w:rFonts w:ascii="Calibri" w:eastAsia="Calibri" w:hAnsi="Calibri" w:cs="Calibri"/>
                <w:sz w:val="20"/>
                <w:szCs w:val="20"/>
              </w:rPr>
            </w:pPr>
            <w:r>
              <w:rPr>
                <w:rFonts w:ascii="Calibri" w:eastAsia="Calibri" w:hAnsi="Calibri" w:cs="Calibri"/>
                <w:sz w:val="20"/>
                <w:szCs w:val="20"/>
              </w:rPr>
              <w:t>Group 1: Overwhelmed</w:t>
            </w:r>
            <w:r>
              <w:rPr>
                <w:rFonts w:ascii="Calibri" w:eastAsia="Calibri" w:hAnsi="Calibri" w:cs="Calibri"/>
                <w:sz w:val="20"/>
                <w:szCs w:val="20"/>
              </w:rPr>
              <w:tab/>
              <w:t xml:space="preserve"> </w:t>
            </w:r>
          </w:p>
          <w:p w:rsidR="00DA329B" w:rsidRDefault="00DA329B" w:rsidP="00DA329B">
            <w:pPr>
              <w:pStyle w:val="BodyA"/>
              <w:numPr>
                <w:ilvl w:val="0"/>
                <w:numId w:val="6"/>
              </w:numPr>
              <w:suppressAutoHyphens/>
              <w:rPr>
                <w:rFonts w:ascii="Calibri" w:eastAsia="Calibri" w:hAnsi="Calibri" w:cs="Calibri"/>
                <w:sz w:val="20"/>
                <w:szCs w:val="20"/>
              </w:rPr>
            </w:pPr>
            <w:r>
              <w:rPr>
                <w:rFonts w:ascii="Calibri" w:eastAsia="Calibri" w:hAnsi="Calibri" w:cs="Calibri"/>
                <w:sz w:val="20"/>
                <w:szCs w:val="20"/>
              </w:rPr>
              <w:t>Group 2: New Detailer</w:t>
            </w:r>
            <w:r>
              <w:rPr>
                <w:rFonts w:ascii="Calibri" w:eastAsia="Calibri" w:hAnsi="Calibri" w:cs="Calibri"/>
                <w:sz w:val="20"/>
                <w:szCs w:val="20"/>
              </w:rPr>
              <w:tab/>
              <w:t xml:space="preserve"> </w:t>
            </w:r>
          </w:p>
          <w:p w:rsidR="00DA329B" w:rsidRDefault="00DA329B" w:rsidP="00DA329B">
            <w:pPr>
              <w:pStyle w:val="BodyA"/>
              <w:numPr>
                <w:ilvl w:val="0"/>
                <w:numId w:val="6"/>
              </w:numPr>
              <w:suppressAutoHyphens/>
              <w:rPr>
                <w:rFonts w:ascii="Calibri" w:eastAsia="Calibri" w:hAnsi="Calibri" w:cs="Calibri"/>
                <w:sz w:val="20"/>
                <w:szCs w:val="20"/>
              </w:rPr>
            </w:pPr>
            <w:r>
              <w:rPr>
                <w:rFonts w:ascii="Calibri" w:eastAsia="Calibri" w:hAnsi="Calibri" w:cs="Calibri"/>
                <w:sz w:val="20"/>
                <w:szCs w:val="20"/>
              </w:rPr>
              <w:t>Group 3: Experienced Detailer</w:t>
            </w:r>
          </w:p>
          <w:p w:rsidR="00DA329B" w:rsidRDefault="00DA329B" w:rsidP="00DA329B">
            <w:pPr>
              <w:pStyle w:val="BodyA"/>
              <w:numPr>
                <w:ilvl w:val="0"/>
                <w:numId w:val="6"/>
              </w:numPr>
              <w:suppressAutoHyphens/>
              <w:rPr>
                <w:rFonts w:ascii="Calibri" w:eastAsia="Calibri" w:hAnsi="Calibri" w:cs="Calibri"/>
                <w:sz w:val="20"/>
                <w:szCs w:val="20"/>
              </w:rPr>
            </w:pPr>
            <w:r>
              <w:rPr>
                <w:rFonts w:ascii="Calibri" w:eastAsia="Calibri" w:hAnsi="Calibri" w:cs="Calibri"/>
                <w:sz w:val="20"/>
                <w:szCs w:val="20"/>
              </w:rPr>
              <w:t>Group 4: Program Director</w:t>
            </w:r>
          </w:p>
          <w:p w:rsidR="00DA329B" w:rsidRDefault="00DA329B" w:rsidP="00DA329B">
            <w:pPr>
              <w:pStyle w:val="BodyA"/>
              <w:numPr>
                <w:ilvl w:val="0"/>
                <w:numId w:val="6"/>
              </w:numPr>
              <w:suppressAutoHyphens/>
              <w:rPr>
                <w:rFonts w:ascii="Calibri" w:eastAsia="Calibri" w:hAnsi="Calibri" w:cs="Calibri"/>
                <w:sz w:val="20"/>
                <w:szCs w:val="20"/>
              </w:rPr>
            </w:pPr>
            <w:r>
              <w:rPr>
                <w:rFonts w:ascii="Calibri" w:eastAsia="Calibri" w:hAnsi="Calibri" w:cs="Calibri"/>
                <w:sz w:val="20"/>
                <w:szCs w:val="20"/>
              </w:rPr>
              <w:t>Group 5: Program Evaluator</w:t>
            </w:r>
          </w:p>
        </w:tc>
      </w:tr>
      <w:tr w:rsidR="00DA329B" w:rsidTr="00DA329B">
        <w:tc>
          <w:tcPr>
            <w:tcW w:w="2122" w:type="dxa"/>
          </w:tcPr>
          <w:p w:rsidR="00DA329B" w:rsidRDefault="00DA329B" w:rsidP="00DA329B">
            <w:pPr>
              <w:pStyle w:val="BodyA"/>
              <w:suppressAutoHyphens/>
            </w:pPr>
            <w:r>
              <w:rPr>
                <w:rFonts w:ascii="Calibri" w:eastAsia="Calibri" w:hAnsi="Calibri" w:cs="Calibri"/>
                <w:sz w:val="20"/>
                <w:szCs w:val="20"/>
              </w:rPr>
              <w:t>30 minutes</w:t>
            </w:r>
          </w:p>
        </w:tc>
        <w:tc>
          <w:tcPr>
            <w:tcW w:w="7228" w:type="dxa"/>
          </w:tcPr>
          <w:p w:rsidR="00DA329B" w:rsidRDefault="00DA329B" w:rsidP="00DA329B">
            <w:pPr>
              <w:pStyle w:val="BodyA"/>
              <w:suppressAutoHyphens/>
            </w:pPr>
            <w:r>
              <w:rPr>
                <w:rFonts w:ascii="Calibri" w:eastAsia="Calibri" w:hAnsi="Calibri" w:cs="Calibri"/>
                <w:b/>
                <w:bCs/>
                <w:sz w:val="20"/>
                <w:szCs w:val="20"/>
              </w:rPr>
              <w:t xml:space="preserve">Group Discussion – </w:t>
            </w:r>
            <w:r>
              <w:rPr>
                <w:rFonts w:ascii="Calibri" w:eastAsia="Calibri" w:hAnsi="Calibri" w:cs="Calibri"/>
                <w:sz w:val="20"/>
                <w:szCs w:val="20"/>
              </w:rPr>
              <w:t>Report back on how you would handle the scenario</w:t>
            </w:r>
          </w:p>
        </w:tc>
      </w:tr>
      <w:tr w:rsidR="00DA329B" w:rsidTr="00DA329B">
        <w:tc>
          <w:tcPr>
            <w:tcW w:w="2122" w:type="dxa"/>
          </w:tcPr>
          <w:p w:rsidR="00DA329B" w:rsidRDefault="00DA329B" w:rsidP="00DA329B">
            <w:pPr>
              <w:pStyle w:val="BodyA"/>
              <w:suppressAutoHyphens/>
            </w:pPr>
            <w:r>
              <w:rPr>
                <w:rFonts w:ascii="Calibri" w:eastAsia="Calibri" w:hAnsi="Calibri" w:cs="Calibri"/>
                <w:sz w:val="20"/>
                <w:szCs w:val="20"/>
              </w:rPr>
              <w:t>15 minutes</w:t>
            </w:r>
          </w:p>
        </w:tc>
        <w:tc>
          <w:tcPr>
            <w:tcW w:w="7228" w:type="dxa"/>
          </w:tcPr>
          <w:p w:rsidR="00DA329B" w:rsidRDefault="00DA329B" w:rsidP="00DA329B">
            <w:pPr>
              <w:pStyle w:val="BodyA"/>
              <w:suppressAutoHyphens/>
            </w:pPr>
            <w:r>
              <w:rPr>
                <w:rFonts w:ascii="Calibri" w:eastAsia="Calibri" w:hAnsi="Calibri" w:cs="Calibri"/>
                <w:b/>
                <w:bCs/>
                <w:sz w:val="20"/>
                <w:szCs w:val="20"/>
              </w:rPr>
              <w:t>Sharing of Our Experiences</w:t>
            </w:r>
          </w:p>
        </w:tc>
      </w:tr>
      <w:tr w:rsidR="00DA329B" w:rsidTr="00DA329B">
        <w:tc>
          <w:tcPr>
            <w:tcW w:w="2122" w:type="dxa"/>
          </w:tcPr>
          <w:p w:rsidR="00DA329B" w:rsidRDefault="00DA329B" w:rsidP="00DA329B">
            <w:pPr>
              <w:pStyle w:val="BodyA"/>
              <w:suppressAutoHyphens/>
            </w:pPr>
            <w:r>
              <w:rPr>
                <w:rFonts w:ascii="Calibri" w:eastAsia="Calibri" w:hAnsi="Calibri" w:cs="Calibri"/>
                <w:sz w:val="20"/>
                <w:szCs w:val="20"/>
              </w:rPr>
              <w:t>5 minutes</w:t>
            </w:r>
          </w:p>
        </w:tc>
        <w:tc>
          <w:tcPr>
            <w:tcW w:w="7228" w:type="dxa"/>
          </w:tcPr>
          <w:p w:rsidR="00DA329B" w:rsidRDefault="00DA329B" w:rsidP="00DA329B">
            <w:pPr>
              <w:pStyle w:val="BodyA"/>
              <w:suppressAutoHyphens/>
            </w:pPr>
            <w:r>
              <w:rPr>
                <w:rFonts w:ascii="Calibri" w:eastAsia="Calibri" w:hAnsi="Calibri" w:cs="Calibri"/>
                <w:b/>
                <w:bCs/>
                <w:sz w:val="20"/>
                <w:szCs w:val="20"/>
              </w:rPr>
              <w:t>Final Thoughts and Wrap Up</w:t>
            </w:r>
          </w:p>
        </w:tc>
      </w:tr>
    </w:tbl>
    <w:p w:rsidR="00DA329B" w:rsidRDefault="00DA329B">
      <w:pPr>
        <w:pStyle w:val="BodyA"/>
        <w:suppressAutoHyphens/>
        <w:rPr>
          <w:rFonts w:ascii="Calibri" w:eastAsia="Calibri" w:hAnsi="Calibri" w:cs="Calibri"/>
          <w:b/>
          <w:bCs/>
          <w:color w:val="499BC9"/>
          <w:sz w:val="24"/>
          <w:szCs w:val="24"/>
          <w:u w:color="499BC9"/>
        </w:rPr>
      </w:pPr>
    </w:p>
    <w:p w:rsidR="00C00921" w:rsidRDefault="006B6856">
      <w:pPr>
        <w:pStyle w:val="BodyB"/>
        <w:suppressAutoHyphens/>
        <w:jc w:val="center"/>
        <w:rPr>
          <w:rFonts w:ascii="Calibri" w:eastAsia="Calibri" w:hAnsi="Calibri" w:cs="Calibri"/>
          <w:b/>
          <w:bCs/>
          <w:color w:val="357CA2"/>
          <w:sz w:val="28"/>
          <w:szCs w:val="28"/>
          <w:u w:color="357CA2"/>
        </w:rPr>
      </w:pPr>
      <w:r>
        <w:rPr>
          <w:rFonts w:ascii="Calibri" w:eastAsia="Calibri" w:hAnsi="Calibri" w:cs="Calibri"/>
          <w:b/>
          <w:bCs/>
          <w:color w:val="357CA2"/>
          <w:sz w:val="28"/>
          <w:szCs w:val="28"/>
          <w:u w:color="357CA2"/>
        </w:rPr>
        <w:lastRenderedPageBreak/>
        <w:t>Setting the Stage: Resilience and Mindset</w:t>
      </w:r>
    </w:p>
    <w:p w:rsidR="00C00921" w:rsidRDefault="006B6856">
      <w:pPr>
        <w:pStyle w:val="BodyB"/>
        <w:suppressAutoHyphens/>
        <w:jc w:val="center"/>
        <w:rPr>
          <w:rFonts w:ascii="Calibri" w:eastAsia="Calibri" w:hAnsi="Calibri" w:cs="Calibri"/>
          <w:b/>
          <w:bCs/>
          <w:color w:val="357CA2"/>
          <w:sz w:val="28"/>
          <w:szCs w:val="28"/>
          <w:u w:color="357CA2"/>
        </w:rPr>
      </w:pPr>
      <w:r>
        <w:rPr>
          <w:rFonts w:ascii="Calibri" w:eastAsia="Calibri" w:hAnsi="Calibri" w:cs="Calibri"/>
          <w:b/>
          <w:bCs/>
          <w:color w:val="357CA2"/>
          <w:sz w:val="28"/>
          <w:szCs w:val="28"/>
          <w:u w:color="357CA2"/>
        </w:rPr>
        <w:t>Challenges to Resilience and Mindset in the World of Academic Detailing</w:t>
      </w:r>
    </w:p>
    <w:p w:rsidR="00C00921" w:rsidRDefault="00C00921">
      <w:pPr>
        <w:pStyle w:val="BodyB"/>
        <w:suppressAutoHyphens/>
        <w:jc w:val="center"/>
        <w:rPr>
          <w:rFonts w:ascii="Calibri" w:eastAsia="Calibri" w:hAnsi="Calibri" w:cs="Calibri"/>
          <w:b/>
          <w:bCs/>
          <w:color w:val="357CA2"/>
          <w:sz w:val="28"/>
          <w:szCs w:val="28"/>
          <w:u w:color="357CA2"/>
        </w:rPr>
      </w:pPr>
    </w:p>
    <w:p w:rsidR="00C00921" w:rsidRDefault="006B6856">
      <w:pPr>
        <w:pStyle w:val="BodyA"/>
        <w:suppressAutoHyphens/>
        <w:jc w:val="center"/>
        <w:rPr>
          <w:rFonts w:ascii="Calibri" w:eastAsia="Calibri" w:hAnsi="Calibri" w:cs="Calibri"/>
          <w:i/>
          <w:iCs/>
        </w:rPr>
      </w:pPr>
      <w:r>
        <w:rPr>
          <w:rFonts w:ascii="Calibri" w:eastAsia="Calibri" w:hAnsi="Calibri" w:cs="Calibri"/>
          <w:i/>
          <w:iCs/>
        </w:rPr>
        <w:t>The world of academic detailing brings great opportunities, interesting, rewarding and challenging work. Building your resilience and having a healthy mindset are important.</w:t>
      </w:r>
    </w:p>
    <w:p w:rsidR="00C00921" w:rsidRDefault="00C00921">
      <w:pPr>
        <w:pStyle w:val="Default"/>
        <w:suppressAutoHyphens/>
        <w:jc w:val="center"/>
        <w:rPr>
          <w:rFonts w:ascii="Calibri" w:eastAsia="Calibri" w:hAnsi="Calibri" w:cs="Calibri"/>
          <w:b/>
          <w:bCs/>
          <w:i/>
          <w:iCs/>
          <w:color w:val="1E497D"/>
          <w:u w:color="1E497D"/>
        </w:rPr>
      </w:pPr>
    </w:p>
    <w:p w:rsidR="00C00921" w:rsidRDefault="006B6856">
      <w:pPr>
        <w:pStyle w:val="BodyA"/>
        <w:suppressAutoHyphens/>
        <w:rPr>
          <w:rFonts w:ascii="Calibri" w:eastAsia="Calibri" w:hAnsi="Calibri" w:cs="Calibri"/>
          <w:i/>
          <w:iCs/>
          <w:color w:val="0070C0"/>
          <w:u w:color="0070C0"/>
        </w:rPr>
      </w:pPr>
      <w:r>
        <w:rPr>
          <w:rFonts w:ascii="Calibri" w:eastAsia="Calibri" w:hAnsi="Calibri" w:cs="Calibri"/>
          <w:b/>
          <w:bCs/>
          <w:i/>
          <w:iCs/>
          <w:color w:val="0070C0"/>
          <w:u w:color="0070C0"/>
        </w:rPr>
        <w:t>Resiliency:</w:t>
      </w:r>
      <w:r>
        <w:rPr>
          <w:rFonts w:ascii="Calibri" w:eastAsia="Calibri" w:hAnsi="Calibri" w:cs="Calibri"/>
          <w:i/>
          <w:iCs/>
          <w:color w:val="0070C0"/>
          <w:u w:color="0070C0"/>
        </w:rPr>
        <w:t xml:space="preserve"> is the ability to overcome challenges of all kinds and bounce back stronger, wiser, and more personally powerful.</w:t>
      </w:r>
    </w:p>
    <w:p w:rsidR="00C00921" w:rsidRDefault="00C00921">
      <w:pPr>
        <w:pStyle w:val="Default"/>
        <w:suppressAutoHyphens/>
        <w:ind w:left="1920" w:hanging="1920"/>
        <w:jc w:val="center"/>
        <w:rPr>
          <w:rFonts w:ascii="Calibri" w:eastAsia="Calibri" w:hAnsi="Calibri" w:cs="Calibri"/>
          <w:i/>
          <w:iCs/>
          <w:color w:val="1E497D"/>
          <w:u w:color="1E497D"/>
        </w:rPr>
      </w:pPr>
    </w:p>
    <w:p w:rsidR="00C00921" w:rsidRDefault="006B6856">
      <w:pPr>
        <w:pStyle w:val="Default"/>
        <w:suppressAutoHyphens/>
        <w:ind w:left="1920" w:hanging="1920"/>
        <w:jc w:val="center"/>
        <w:rPr>
          <w:rFonts w:ascii="Calibri" w:eastAsia="Calibri" w:hAnsi="Calibri" w:cs="Calibri"/>
          <w:i/>
          <w:iCs/>
          <w:color w:val="1E497D"/>
          <w:u w:color="1E497D"/>
        </w:rPr>
      </w:pPr>
      <w:r>
        <w:rPr>
          <w:rFonts w:ascii="Calibri" w:eastAsia="Calibri" w:hAnsi="Calibri" w:cs="Calibri"/>
          <w:noProof/>
          <w:color w:val="1E497D"/>
          <w:u w:color="1E497D"/>
        </w:rPr>
        <w:drawing>
          <wp:inline distT="0" distB="0" distL="0" distR="0">
            <wp:extent cx="2633960" cy="1150854"/>
            <wp:effectExtent l="0" t="0" r="0" b="0"/>
            <wp:docPr id="1073741825" name="officeArt object" descr="Screen Shot 2018-10-05 at 12.27.53 PM.png"/>
            <wp:cNvGraphicFramePr/>
            <a:graphic xmlns:a="http://schemas.openxmlformats.org/drawingml/2006/main">
              <a:graphicData uri="http://schemas.openxmlformats.org/drawingml/2006/picture">
                <pic:pic xmlns:pic="http://schemas.openxmlformats.org/drawingml/2006/picture">
                  <pic:nvPicPr>
                    <pic:cNvPr id="1073741825" name="Screen Shot 2018-10-05 at 12.27.53 PM.png" descr="Screen Shot 2018-10-05 at 12.27.53 PM.png"/>
                    <pic:cNvPicPr>
                      <a:picLocks noChangeAspect="1"/>
                    </pic:cNvPicPr>
                  </pic:nvPicPr>
                  <pic:blipFill>
                    <a:blip r:embed="rId7">
                      <a:extLst/>
                    </a:blip>
                    <a:stretch>
                      <a:fillRect/>
                    </a:stretch>
                  </pic:blipFill>
                  <pic:spPr>
                    <a:xfrm>
                      <a:off x="0" y="0"/>
                      <a:ext cx="2633960" cy="1150854"/>
                    </a:xfrm>
                    <a:prstGeom prst="rect">
                      <a:avLst/>
                    </a:prstGeom>
                    <a:ln w="12700" cap="flat">
                      <a:noFill/>
                      <a:miter lim="400000"/>
                    </a:ln>
                    <a:effectLst/>
                  </pic:spPr>
                </pic:pic>
              </a:graphicData>
            </a:graphic>
          </wp:inline>
        </w:drawing>
      </w:r>
    </w:p>
    <w:p w:rsidR="00C00921" w:rsidRDefault="00C00921">
      <w:pPr>
        <w:pStyle w:val="BodyA"/>
        <w:suppressAutoHyphens/>
        <w:rPr>
          <w:rFonts w:ascii="Calibri" w:eastAsia="Calibri" w:hAnsi="Calibri" w:cs="Calibri"/>
          <w:b/>
          <w:bCs/>
          <w:color w:val="1E497D"/>
          <w:u w:color="1E497D"/>
        </w:rPr>
      </w:pPr>
    </w:p>
    <w:p w:rsidR="00C00921" w:rsidRDefault="006B6856">
      <w:pPr>
        <w:pStyle w:val="BodyA"/>
        <w:suppressAutoHyphens/>
        <w:rPr>
          <w:rFonts w:ascii="Calibri" w:eastAsia="Calibri" w:hAnsi="Calibri" w:cs="Calibri"/>
          <w:i/>
          <w:iCs/>
          <w:color w:val="0070C0"/>
          <w:u w:color="0070C0"/>
        </w:rPr>
      </w:pPr>
      <w:r>
        <w:rPr>
          <w:rFonts w:ascii="Calibri" w:eastAsia="Calibri" w:hAnsi="Calibri" w:cs="Calibri"/>
          <w:b/>
          <w:bCs/>
          <w:i/>
          <w:iCs/>
          <w:color w:val="0070C0"/>
          <w:u w:color="0070C0"/>
        </w:rPr>
        <w:t xml:space="preserve">Mindset: </w:t>
      </w:r>
      <w:r>
        <w:rPr>
          <w:rFonts w:ascii="Calibri" w:eastAsia="Calibri" w:hAnsi="Calibri" w:cs="Calibri"/>
          <w:i/>
          <w:iCs/>
          <w:color w:val="0070C0"/>
          <w:u w:color="0070C0"/>
        </w:rPr>
        <w:t>Individuals with a growth mindset believe their talents can be developed through hard work, good strategies, and input from others; these individuals tend to achieve more than those with a fixed mindset (</w:t>
      </w:r>
      <w:proofErr w:type="spellStart"/>
      <w:r>
        <w:rPr>
          <w:rFonts w:ascii="Calibri" w:eastAsia="Calibri" w:hAnsi="Calibri" w:cs="Calibri"/>
          <w:i/>
          <w:iCs/>
          <w:color w:val="0070C0"/>
          <w:u w:color="0070C0"/>
        </w:rPr>
        <w:t>ie</w:t>
      </w:r>
      <w:proofErr w:type="spellEnd"/>
      <w:r>
        <w:rPr>
          <w:rFonts w:ascii="Calibri" w:eastAsia="Calibri" w:hAnsi="Calibri" w:cs="Calibri"/>
          <w:i/>
          <w:iCs/>
          <w:color w:val="0070C0"/>
          <w:u w:color="0070C0"/>
        </w:rPr>
        <w:t xml:space="preserve">, those who believe their talents are innate gifts). When entire teams embrace a growth mindset, individuals report feeling more empowered and committed. </w:t>
      </w:r>
    </w:p>
    <w:p w:rsidR="00C00921" w:rsidRDefault="006B6856">
      <w:pPr>
        <w:pStyle w:val="BodyA"/>
        <w:suppressAutoHyphens/>
      </w:pPr>
      <w:r>
        <w:rPr>
          <w:rFonts w:ascii="Calibri" w:eastAsia="Calibri" w:hAnsi="Calibri" w:cs="Calibri"/>
          <w:i/>
          <w:iCs/>
          <w:color w:val="0070C0"/>
          <w:sz w:val="16"/>
          <w:szCs w:val="16"/>
          <w:u w:color="0070C0"/>
        </w:rPr>
        <w:t xml:space="preserve">(Source: Dweck C. What Having a “Growth Mindset” Actually Means. Harvard Business Review January 2016. Available from </w:t>
      </w:r>
      <w:hyperlink r:id="rId8" w:history="1">
        <w:r>
          <w:rPr>
            <w:rStyle w:val="Hyperlink0"/>
          </w:rPr>
          <w:t>https://hbr.org/2016/01/what-having-a-growth-mindset-actually-means</w:t>
        </w:r>
      </w:hyperlink>
      <w:r>
        <w:rPr>
          <w:rStyle w:val="None"/>
          <w:rFonts w:ascii="Calibri" w:eastAsia="Calibri" w:hAnsi="Calibri" w:cs="Calibri"/>
          <w:i/>
          <w:iCs/>
          <w:color w:val="0070C0"/>
          <w:sz w:val="16"/>
          <w:szCs w:val="16"/>
          <w:u w:color="0070C0"/>
        </w:rPr>
        <w:t>)</w:t>
      </w:r>
    </w:p>
    <w:p w:rsidR="00C00921" w:rsidRDefault="00C00921">
      <w:pPr>
        <w:pStyle w:val="Default"/>
        <w:suppressAutoHyphens/>
      </w:pPr>
    </w:p>
    <w:p w:rsidR="00C00921" w:rsidRDefault="006B6856">
      <w:pPr>
        <w:pStyle w:val="Default"/>
        <w:suppressAutoHyphens/>
        <w:rPr>
          <w:rStyle w:val="None"/>
          <w:rFonts w:ascii="Calibri" w:eastAsia="Calibri" w:hAnsi="Calibri" w:cs="Calibri"/>
          <w:b/>
          <w:bCs/>
          <w:color w:val="212121"/>
          <w:u w:color="212121"/>
        </w:rPr>
      </w:pPr>
      <w:r>
        <w:rPr>
          <w:rStyle w:val="None"/>
          <w:rFonts w:ascii="Calibri" w:eastAsia="Calibri" w:hAnsi="Calibri" w:cs="Calibri"/>
          <w:b/>
          <w:bCs/>
          <w:color w:val="212121"/>
          <w:u w:color="212121"/>
        </w:rPr>
        <w:t>Here are seven mindsets that will radically improve your work and your life.</w:t>
      </w:r>
    </w:p>
    <w:p w:rsidR="00C00921" w:rsidRDefault="00C00921">
      <w:pPr>
        <w:pStyle w:val="Default"/>
        <w:suppressAutoHyphens/>
        <w:rPr>
          <w:rStyle w:val="None"/>
          <w:rFonts w:ascii="Calibri" w:eastAsia="Calibri" w:hAnsi="Calibri" w:cs="Calibri"/>
          <w:color w:val="212121"/>
          <w:u w:color="212121"/>
        </w:rPr>
      </w:pPr>
    </w:p>
    <w:p w:rsidR="00C00921" w:rsidRDefault="006B6856">
      <w:pPr>
        <w:pStyle w:val="Default"/>
        <w:numPr>
          <w:ilvl w:val="0"/>
          <w:numId w:val="8"/>
        </w:numPr>
        <w:suppressAutoHyphens/>
        <w:rPr>
          <w:rFonts w:ascii="Calibri" w:eastAsia="Calibri" w:hAnsi="Calibri" w:cs="Calibri"/>
          <w:color w:val="212121"/>
        </w:rPr>
      </w:pPr>
      <w:r>
        <w:rPr>
          <w:rStyle w:val="None"/>
          <w:rFonts w:ascii="Calibri" w:eastAsia="Calibri" w:hAnsi="Calibri" w:cs="Calibri"/>
          <w:b/>
          <w:bCs/>
          <w:color w:val="212121"/>
          <w:u w:color="212121"/>
        </w:rPr>
        <w:t>Self-trust</w:t>
      </w:r>
      <w:r>
        <w:rPr>
          <w:rStyle w:val="None"/>
          <w:rFonts w:ascii="Calibri" w:eastAsia="Calibri" w:hAnsi="Calibri" w:cs="Calibri"/>
          <w:color w:val="212121"/>
          <w:u w:color="212121"/>
        </w:rPr>
        <w:t xml:space="preserve"> mindset – trust yourself and believe in your capabilities</w:t>
      </w:r>
    </w:p>
    <w:p w:rsidR="00C00921" w:rsidRDefault="006B6856">
      <w:pPr>
        <w:pStyle w:val="Default"/>
        <w:numPr>
          <w:ilvl w:val="0"/>
          <w:numId w:val="8"/>
        </w:numPr>
        <w:suppressAutoHyphens/>
        <w:rPr>
          <w:rFonts w:ascii="Calibri" w:eastAsia="Calibri" w:hAnsi="Calibri" w:cs="Calibri"/>
          <w:color w:val="212121"/>
        </w:rPr>
      </w:pPr>
      <w:r>
        <w:rPr>
          <w:rStyle w:val="None"/>
          <w:rFonts w:ascii="Calibri" w:eastAsia="Calibri" w:hAnsi="Calibri" w:cs="Calibri"/>
          <w:b/>
          <w:bCs/>
          <w:color w:val="212121"/>
          <w:u w:color="212121"/>
        </w:rPr>
        <w:t>Goal-setting</w:t>
      </w:r>
      <w:r>
        <w:rPr>
          <w:rStyle w:val="None"/>
          <w:rFonts w:ascii="Calibri" w:eastAsia="Calibri" w:hAnsi="Calibri" w:cs="Calibri"/>
          <w:color w:val="212121"/>
          <w:u w:color="212121"/>
        </w:rPr>
        <w:t xml:space="preserve"> mindset – set high goals, reach them</w:t>
      </w:r>
    </w:p>
    <w:p w:rsidR="00C00921" w:rsidRDefault="006B6856">
      <w:pPr>
        <w:pStyle w:val="Default"/>
        <w:numPr>
          <w:ilvl w:val="0"/>
          <w:numId w:val="8"/>
        </w:numPr>
        <w:suppressAutoHyphens/>
        <w:rPr>
          <w:rFonts w:ascii="Calibri" w:eastAsia="Calibri" w:hAnsi="Calibri" w:cs="Calibri"/>
          <w:color w:val="212121"/>
        </w:rPr>
      </w:pPr>
      <w:r>
        <w:rPr>
          <w:rStyle w:val="None"/>
          <w:rFonts w:ascii="Calibri" w:eastAsia="Calibri" w:hAnsi="Calibri" w:cs="Calibri"/>
          <w:b/>
          <w:bCs/>
          <w:color w:val="212121"/>
          <w:u w:color="212121"/>
        </w:rPr>
        <w:t>Patient</w:t>
      </w:r>
      <w:r>
        <w:rPr>
          <w:rStyle w:val="None"/>
          <w:rFonts w:ascii="Calibri" w:eastAsia="Calibri" w:hAnsi="Calibri" w:cs="Calibri"/>
          <w:color w:val="212121"/>
          <w:u w:color="212121"/>
        </w:rPr>
        <w:t xml:space="preserve"> mindset – sometimes you have to wait for the right thing</w:t>
      </w:r>
    </w:p>
    <w:p w:rsidR="00C00921" w:rsidRDefault="006B6856">
      <w:pPr>
        <w:pStyle w:val="Default"/>
        <w:numPr>
          <w:ilvl w:val="0"/>
          <w:numId w:val="8"/>
        </w:numPr>
        <w:suppressAutoHyphens/>
        <w:rPr>
          <w:rFonts w:ascii="Calibri" w:eastAsia="Calibri" w:hAnsi="Calibri" w:cs="Calibri"/>
          <w:color w:val="212121"/>
        </w:rPr>
      </w:pPr>
      <w:r>
        <w:rPr>
          <w:rStyle w:val="None"/>
          <w:rFonts w:ascii="Calibri" w:eastAsia="Calibri" w:hAnsi="Calibri" w:cs="Calibri"/>
          <w:b/>
          <w:bCs/>
          <w:color w:val="212121"/>
          <w:u w:color="212121"/>
        </w:rPr>
        <w:t>Courageous</w:t>
      </w:r>
      <w:r>
        <w:rPr>
          <w:rStyle w:val="None"/>
          <w:rFonts w:ascii="Calibri" w:eastAsia="Calibri" w:hAnsi="Calibri" w:cs="Calibri"/>
          <w:color w:val="212121"/>
          <w:u w:color="212121"/>
        </w:rPr>
        <w:t xml:space="preserve"> mindset – courage is like muscle for facing fears (</w:t>
      </w:r>
      <w:r>
        <w:rPr>
          <w:rStyle w:val="None"/>
          <w:rFonts w:ascii="Calibri" w:eastAsia="Calibri" w:hAnsi="Calibri" w:cs="Calibri"/>
          <w:i/>
          <w:iCs/>
          <w:color w:val="212121"/>
          <w:u w:color="212121"/>
        </w:rPr>
        <w:t>not</w:t>
      </w:r>
      <w:r>
        <w:rPr>
          <w:rStyle w:val="None"/>
          <w:rFonts w:ascii="Calibri" w:eastAsia="Calibri" w:hAnsi="Calibri" w:cs="Calibri"/>
          <w:color w:val="212121"/>
          <w:u w:color="212121"/>
        </w:rPr>
        <w:t xml:space="preserve"> being unafraid)</w:t>
      </w:r>
    </w:p>
    <w:p w:rsidR="00C00921" w:rsidRDefault="006B6856">
      <w:pPr>
        <w:pStyle w:val="Default"/>
        <w:numPr>
          <w:ilvl w:val="0"/>
          <w:numId w:val="8"/>
        </w:numPr>
        <w:suppressAutoHyphens/>
        <w:rPr>
          <w:rFonts w:ascii="Calibri" w:eastAsia="Calibri" w:hAnsi="Calibri" w:cs="Calibri"/>
          <w:color w:val="212121"/>
        </w:rPr>
      </w:pPr>
      <w:r>
        <w:rPr>
          <w:rStyle w:val="None"/>
          <w:rFonts w:ascii="Calibri" w:eastAsia="Calibri" w:hAnsi="Calibri" w:cs="Calibri"/>
          <w:b/>
          <w:bCs/>
          <w:color w:val="212121"/>
          <w:u w:color="212121"/>
        </w:rPr>
        <w:t>Focused</w:t>
      </w:r>
      <w:r>
        <w:rPr>
          <w:rStyle w:val="None"/>
          <w:rFonts w:ascii="Calibri" w:eastAsia="Calibri" w:hAnsi="Calibri" w:cs="Calibri"/>
          <w:color w:val="212121"/>
          <w:u w:color="212121"/>
        </w:rPr>
        <w:t xml:space="preserve"> mindset – focus feeds discipline, which turns goals into accomplishments</w:t>
      </w:r>
    </w:p>
    <w:p w:rsidR="00C00921" w:rsidRDefault="006B6856">
      <w:pPr>
        <w:pStyle w:val="Default"/>
        <w:numPr>
          <w:ilvl w:val="0"/>
          <w:numId w:val="8"/>
        </w:numPr>
        <w:suppressAutoHyphens/>
        <w:rPr>
          <w:rFonts w:ascii="Calibri" w:eastAsia="Calibri" w:hAnsi="Calibri" w:cs="Calibri"/>
          <w:color w:val="212121"/>
        </w:rPr>
      </w:pPr>
      <w:r>
        <w:rPr>
          <w:rStyle w:val="None"/>
          <w:rFonts w:ascii="Calibri" w:eastAsia="Calibri" w:hAnsi="Calibri" w:cs="Calibri"/>
          <w:b/>
          <w:bCs/>
          <w:color w:val="212121"/>
          <w:u w:color="212121"/>
        </w:rPr>
        <w:t>Positive</w:t>
      </w:r>
      <w:r>
        <w:rPr>
          <w:rStyle w:val="None"/>
          <w:rFonts w:ascii="Calibri" w:eastAsia="Calibri" w:hAnsi="Calibri" w:cs="Calibri"/>
          <w:color w:val="212121"/>
          <w:u w:color="212121"/>
        </w:rPr>
        <w:t xml:space="preserve"> mindset – feed yourself reasons why you can and should</w:t>
      </w:r>
    </w:p>
    <w:p w:rsidR="00C00921" w:rsidRDefault="006B6856">
      <w:pPr>
        <w:pStyle w:val="Default"/>
        <w:numPr>
          <w:ilvl w:val="0"/>
          <w:numId w:val="8"/>
        </w:numPr>
        <w:suppressAutoHyphens/>
        <w:rPr>
          <w:rFonts w:ascii="Calibri" w:eastAsia="Calibri" w:hAnsi="Calibri" w:cs="Calibri"/>
          <w:color w:val="212121"/>
        </w:rPr>
      </w:pPr>
      <w:r>
        <w:rPr>
          <w:rStyle w:val="None"/>
          <w:rFonts w:ascii="Calibri" w:eastAsia="Calibri" w:hAnsi="Calibri" w:cs="Calibri"/>
          <w:b/>
          <w:bCs/>
          <w:color w:val="212121"/>
          <w:u w:color="212121"/>
        </w:rPr>
        <w:t>Learning</w:t>
      </w:r>
      <w:r>
        <w:rPr>
          <w:rStyle w:val="None"/>
          <w:rFonts w:ascii="Calibri" w:eastAsia="Calibri" w:hAnsi="Calibri" w:cs="Calibri"/>
          <w:color w:val="212121"/>
          <w:u w:color="212121"/>
        </w:rPr>
        <w:t xml:space="preserve"> mindset – good things really do come to those who work hard and struggle</w:t>
      </w:r>
    </w:p>
    <w:p w:rsidR="00C00921" w:rsidRDefault="006B6856">
      <w:pPr>
        <w:pStyle w:val="BodyA"/>
        <w:suppressAutoHyphens/>
        <w:rPr>
          <w:rStyle w:val="None"/>
          <w:rFonts w:ascii="Calibri" w:eastAsia="Calibri" w:hAnsi="Calibri" w:cs="Calibri"/>
          <w:i/>
          <w:iCs/>
          <w:color w:val="0070C0"/>
          <w:sz w:val="16"/>
          <w:szCs w:val="16"/>
          <w:u w:color="0070C0"/>
        </w:rPr>
      </w:pPr>
      <w:r>
        <w:rPr>
          <w:rStyle w:val="None"/>
          <w:rFonts w:ascii="Calibri" w:eastAsia="Calibri" w:hAnsi="Calibri" w:cs="Calibri"/>
          <w:i/>
          <w:iCs/>
          <w:color w:val="0070C0"/>
          <w:sz w:val="16"/>
          <w:szCs w:val="16"/>
          <w:u w:color="0070C0"/>
        </w:rPr>
        <w:t xml:space="preserve">(Source: </w:t>
      </w:r>
      <w:proofErr w:type="spellStart"/>
      <w:r>
        <w:rPr>
          <w:rStyle w:val="None"/>
          <w:rFonts w:ascii="Calibri" w:eastAsia="Calibri" w:hAnsi="Calibri" w:cs="Calibri"/>
          <w:i/>
          <w:iCs/>
          <w:color w:val="0070C0"/>
          <w:sz w:val="16"/>
          <w:szCs w:val="16"/>
          <w:u w:color="0070C0"/>
        </w:rPr>
        <w:t>Daskal</w:t>
      </w:r>
      <w:proofErr w:type="spellEnd"/>
      <w:r>
        <w:rPr>
          <w:rStyle w:val="None"/>
          <w:rFonts w:ascii="Calibri" w:eastAsia="Calibri" w:hAnsi="Calibri" w:cs="Calibri"/>
          <w:i/>
          <w:iCs/>
          <w:color w:val="0070C0"/>
          <w:sz w:val="16"/>
          <w:szCs w:val="16"/>
          <w:u w:color="0070C0"/>
        </w:rPr>
        <w:t xml:space="preserve"> L. 7 Mindsets That Will Radically Improve Your Life Right Now. Inc. Available from: </w:t>
      </w:r>
      <w:hyperlink r:id="rId9" w:history="1">
        <w:r>
          <w:rPr>
            <w:rStyle w:val="Hyperlink0"/>
          </w:rPr>
          <w:t>https://www.inc.com/lolly-daskal/7-mindsets-that-will-radically-improve-your-life-right-now.html</w:t>
        </w:r>
      </w:hyperlink>
      <w:r>
        <w:rPr>
          <w:rStyle w:val="None"/>
          <w:rFonts w:ascii="Calibri" w:eastAsia="Calibri" w:hAnsi="Calibri" w:cs="Calibri"/>
          <w:i/>
          <w:iCs/>
          <w:color w:val="0070C0"/>
          <w:sz w:val="16"/>
          <w:szCs w:val="16"/>
          <w:u w:color="0070C0"/>
        </w:rPr>
        <w:t>)</w:t>
      </w:r>
    </w:p>
    <w:p w:rsidR="00C00921" w:rsidRDefault="00C00921">
      <w:pPr>
        <w:pStyle w:val="BodyA"/>
        <w:suppressAutoHyphens/>
        <w:rPr>
          <w:rStyle w:val="None"/>
          <w:rFonts w:ascii="Calibri" w:eastAsia="Calibri" w:hAnsi="Calibri" w:cs="Calibri"/>
          <w:i/>
          <w:iCs/>
          <w:color w:val="0070C0"/>
          <w:sz w:val="16"/>
          <w:szCs w:val="16"/>
          <w:u w:color="0070C0"/>
        </w:rPr>
      </w:pPr>
    </w:p>
    <w:p w:rsidR="00C00921" w:rsidRDefault="006B6856">
      <w:pPr>
        <w:pStyle w:val="BodyA"/>
        <w:suppressAutoHyphens/>
        <w:jc w:val="center"/>
        <w:rPr>
          <w:rStyle w:val="None"/>
          <w:rFonts w:ascii="Calibri" w:eastAsia="Calibri" w:hAnsi="Calibri" w:cs="Calibri"/>
          <w:i/>
          <w:iCs/>
          <w:color w:val="0070C0"/>
          <w:sz w:val="16"/>
          <w:szCs w:val="16"/>
          <w:u w:color="0070C0"/>
        </w:rPr>
      </w:pPr>
      <w:r>
        <w:rPr>
          <w:rStyle w:val="None"/>
          <w:rFonts w:ascii="Calibri" w:eastAsia="Calibri" w:hAnsi="Calibri" w:cs="Calibri"/>
          <w:i/>
          <w:iCs/>
          <w:noProof/>
          <w:color w:val="0070C0"/>
          <w:sz w:val="16"/>
          <w:szCs w:val="16"/>
          <w:u w:color="0070C0"/>
        </w:rPr>
        <w:drawing>
          <wp:inline distT="0" distB="0" distL="0" distR="0">
            <wp:extent cx="4305300" cy="2133600"/>
            <wp:effectExtent l="0" t="0" r="0" b="0"/>
            <wp:docPr id="1073741826" name="officeArt object" descr="Picture1.png"/>
            <wp:cNvGraphicFramePr/>
            <a:graphic xmlns:a="http://schemas.openxmlformats.org/drawingml/2006/main">
              <a:graphicData uri="http://schemas.openxmlformats.org/drawingml/2006/picture">
                <pic:pic xmlns:pic="http://schemas.openxmlformats.org/drawingml/2006/picture">
                  <pic:nvPicPr>
                    <pic:cNvPr id="1073741826" name="Picture1.png" descr="Picture1.png"/>
                    <pic:cNvPicPr>
                      <a:picLocks noChangeAspect="1"/>
                    </pic:cNvPicPr>
                  </pic:nvPicPr>
                  <pic:blipFill>
                    <a:blip r:embed="rId10">
                      <a:extLst/>
                    </a:blip>
                    <a:stretch>
                      <a:fillRect/>
                    </a:stretch>
                  </pic:blipFill>
                  <pic:spPr>
                    <a:xfrm>
                      <a:off x="0" y="0"/>
                      <a:ext cx="4305300" cy="2133600"/>
                    </a:xfrm>
                    <a:prstGeom prst="rect">
                      <a:avLst/>
                    </a:prstGeom>
                    <a:ln w="12700" cap="flat">
                      <a:noFill/>
                      <a:miter lim="400000"/>
                    </a:ln>
                    <a:effectLst/>
                  </pic:spPr>
                </pic:pic>
              </a:graphicData>
            </a:graphic>
          </wp:inline>
        </w:drawing>
      </w:r>
    </w:p>
    <w:p w:rsidR="00C00921" w:rsidRDefault="006B6856">
      <w:pPr>
        <w:pStyle w:val="BodyB"/>
        <w:suppressAutoHyphens/>
        <w:jc w:val="center"/>
        <w:rPr>
          <w:rStyle w:val="None"/>
          <w:rFonts w:ascii="Calibri" w:eastAsia="Calibri" w:hAnsi="Calibri" w:cs="Calibri"/>
          <w:b/>
          <w:bCs/>
          <w:color w:val="357CA2"/>
          <w:sz w:val="28"/>
          <w:szCs w:val="28"/>
          <w:u w:color="357CA2"/>
        </w:rPr>
      </w:pPr>
      <w:r>
        <w:rPr>
          <w:rStyle w:val="None"/>
          <w:rFonts w:ascii="Calibri" w:eastAsia="Calibri" w:hAnsi="Calibri" w:cs="Calibri"/>
          <w:b/>
          <w:bCs/>
          <w:color w:val="357CA2"/>
          <w:sz w:val="28"/>
          <w:szCs w:val="28"/>
          <w:u w:color="357CA2"/>
        </w:rPr>
        <w:lastRenderedPageBreak/>
        <w:t>Setting the Stage: Resilience and Mindset</w:t>
      </w: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b/>
          <w:bCs/>
          <w:color w:val="499BC9"/>
          <w:sz w:val="24"/>
          <w:szCs w:val="24"/>
          <w:u w:color="499BC9"/>
        </w:rPr>
      </w:pPr>
      <w:r>
        <w:rPr>
          <w:rStyle w:val="None"/>
          <w:rFonts w:ascii="Calibri" w:eastAsia="Calibri" w:hAnsi="Calibri" w:cs="Calibri"/>
          <w:b/>
          <w:bCs/>
          <w:color w:val="499BC9"/>
          <w:sz w:val="24"/>
          <w:szCs w:val="24"/>
          <w:u w:color="499BC9"/>
        </w:rPr>
        <w:t xml:space="preserve">2-Minute Exercise with a Buddy </w:t>
      </w:r>
    </w:p>
    <w:p w:rsidR="00C00921" w:rsidRDefault="00C00921">
      <w:pPr>
        <w:pStyle w:val="BodyA"/>
        <w:suppressAutoHyphens/>
        <w:rPr>
          <w:rStyle w:val="None"/>
          <w:rFonts w:ascii="Calibri" w:eastAsia="Calibri" w:hAnsi="Calibri" w:cs="Calibri"/>
          <w:b/>
          <w:bCs/>
          <w:color w:val="499BC9"/>
          <w:sz w:val="24"/>
          <w:szCs w:val="24"/>
          <w:u w:color="499BC9"/>
        </w:rPr>
      </w:pPr>
    </w:p>
    <w:p w:rsidR="00C00921" w:rsidRDefault="006B6856">
      <w:pPr>
        <w:pStyle w:val="BodyA"/>
        <w:suppressAutoHyphens/>
        <w:rPr>
          <w:rStyle w:val="None"/>
          <w:rFonts w:ascii="Calibri" w:eastAsia="Calibri" w:hAnsi="Calibri" w:cs="Calibri"/>
        </w:rPr>
      </w:pPr>
      <w:r>
        <w:rPr>
          <w:rStyle w:val="None"/>
          <w:rFonts w:ascii="Calibri" w:eastAsia="Calibri" w:hAnsi="Calibri" w:cs="Calibri"/>
        </w:rPr>
        <w:t xml:space="preserve">What are some of the potential challenges to an individual’s resilience and mindset that can be experienced from their work in academic detailing? </w:t>
      </w: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b/>
          <w:bCs/>
        </w:rPr>
      </w:pPr>
      <w:r>
        <w:rPr>
          <w:rStyle w:val="None"/>
          <w:rFonts w:ascii="Calibri" w:eastAsia="Calibri" w:hAnsi="Calibri" w:cs="Calibri"/>
          <w:b/>
          <w:bCs/>
        </w:rPr>
        <w:t xml:space="preserve">Take a perspective that best reflects your current or previous work. </w:t>
      </w:r>
    </w:p>
    <w:tbl>
      <w:tblPr>
        <w:tblStyle w:val="TableGrid"/>
        <w:tblW w:w="9350" w:type="dxa"/>
        <w:tblLook w:val="04A0" w:firstRow="1" w:lastRow="0" w:firstColumn="1" w:lastColumn="0" w:noHBand="0" w:noVBand="1"/>
      </w:tblPr>
      <w:tblGrid>
        <w:gridCol w:w="4675"/>
        <w:gridCol w:w="4675"/>
      </w:tblGrid>
      <w:tr w:rsidR="00192439" w:rsidTr="00192439">
        <w:tc>
          <w:tcPr>
            <w:tcW w:w="4675" w:type="dxa"/>
          </w:tcPr>
          <w:p w:rsidR="00192439" w:rsidRDefault="00192439" w:rsidP="00192439">
            <w:pPr>
              <w:pStyle w:val="BodyA"/>
              <w:suppressAutoHyphens/>
              <w:rPr>
                <w:rStyle w:val="None"/>
                <w:rFonts w:ascii="Calibri" w:eastAsia="Calibri" w:hAnsi="Calibri" w:cs="Calibri"/>
                <w:b/>
                <w:bCs/>
              </w:rPr>
            </w:pPr>
            <w:r>
              <w:rPr>
                <w:rStyle w:val="None"/>
                <w:rFonts w:ascii="Calibri" w:eastAsia="Calibri" w:hAnsi="Calibri" w:cs="Calibri"/>
                <w:b/>
                <w:bCs/>
              </w:rPr>
              <w:t>New academic detailer</w:t>
            </w:r>
          </w:p>
          <w:p w:rsidR="00192439" w:rsidRDefault="00192439" w:rsidP="00192439">
            <w:pPr>
              <w:pStyle w:val="BodyA"/>
              <w:suppressAutoHyphens/>
            </w:pPr>
          </w:p>
          <w:p w:rsidR="00192439" w:rsidRDefault="00192439" w:rsidP="00192439">
            <w:pPr>
              <w:pStyle w:val="BodyA"/>
              <w:suppressAutoHyphens/>
            </w:pPr>
          </w:p>
          <w:p w:rsidR="00192439" w:rsidRDefault="00192439" w:rsidP="00192439">
            <w:pPr>
              <w:pStyle w:val="BodyA"/>
              <w:suppressAutoHyphens/>
            </w:pPr>
          </w:p>
          <w:p w:rsidR="00192439" w:rsidRDefault="00192439" w:rsidP="00192439">
            <w:pPr>
              <w:pStyle w:val="BodyA"/>
              <w:suppressAutoHyphens/>
            </w:pPr>
          </w:p>
          <w:p w:rsidR="00192439" w:rsidRDefault="00192439" w:rsidP="00192439">
            <w:pPr>
              <w:pStyle w:val="BodyA"/>
              <w:suppressAutoHyphens/>
            </w:pPr>
          </w:p>
        </w:tc>
        <w:tc>
          <w:tcPr>
            <w:tcW w:w="4675" w:type="dxa"/>
          </w:tcPr>
          <w:p w:rsidR="00192439" w:rsidRDefault="00192439" w:rsidP="0019243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cs="Calibri"/>
                <w:b/>
                <w:bCs/>
              </w:rPr>
            </w:pPr>
          </w:p>
        </w:tc>
      </w:tr>
      <w:tr w:rsidR="00192439" w:rsidTr="00192439">
        <w:tc>
          <w:tcPr>
            <w:tcW w:w="4675" w:type="dxa"/>
          </w:tcPr>
          <w:p w:rsidR="00192439" w:rsidRDefault="00192439" w:rsidP="00192439">
            <w:pPr>
              <w:pStyle w:val="BodyA"/>
              <w:suppressAutoHyphens/>
              <w:rPr>
                <w:rStyle w:val="None"/>
                <w:rFonts w:ascii="Calibri" w:eastAsia="Calibri" w:hAnsi="Calibri" w:cs="Calibri"/>
                <w:b/>
                <w:bCs/>
              </w:rPr>
            </w:pPr>
            <w:r>
              <w:rPr>
                <w:rStyle w:val="None"/>
                <w:rFonts w:ascii="Calibri" w:eastAsia="Calibri" w:hAnsi="Calibri" w:cs="Calibri"/>
                <w:b/>
                <w:bCs/>
              </w:rPr>
              <w:t>Experienced academic detailer</w:t>
            </w:r>
          </w:p>
          <w:p w:rsidR="00192439" w:rsidRDefault="00192439" w:rsidP="00192439">
            <w:pPr>
              <w:pStyle w:val="BodyA"/>
              <w:suppressAutoHyphens/>
            </w:pPr>
          </w:p>
          <w:p w:rsidR="00192439" w:rsidRDefault="00192439" w:rsidP="00192439">
            <w:pPr>
              <w:pStyle w:val="BodyA"/>
              <w:suppressAutoHyphens/>
            </w:pPr>
          </w:p>
          <w:p w:rsidR="00192439" w:rsidRDefault="00192439" w:rsidP="00192439">
            <w:pPr>
              <w:pStyle w:val="BodyA"/>
              <w:suppressAutoHyphens/>
            </w:pPr>
          </w:p>
          <w:p w:rsidR="00192439" w:rsidRDefault="00192439" w:rsidP="00192439">
            <w:pPr>
              <w:pStyle w:val="BodyA"/>
              <w:suppressAutoHyphens/>
            </w:pPr>
          </w:p>
          <w:p w:rsidR="00192439" w:rsidRDefault="00192439" w:rsidP="00192439">
            <w:pPr>
              <w:pStyle w:val="BodyA"/>
              <w:suppressAutoHyphens/>
            </w:pPr>
          </w:p>
          <w:p w:rsidR="00192439" w:rsidRDefault="00192439" w:rsidP="00192439">
            <w:pPr>
              <w:pStyle w:val="BodyA"/>
              <w:suppressAutoHyphens/>
            </w:pPr>
          </w:p>
        </w:tc>
        <w:tc>
          <w:tcPr>
            <w:tcW w:w="4675" w:type="dxa"/>
          </w:tcPr>
          <w:p w:rsidR="00192439" w:rsidRDefault="00192439" w:rsidP="0019243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cs="Calibri"/>
                <w:b/>
                <w:bCs/>
              </w:rPr>
            </w:pPr>
          </w:p>
        </w:tc>
      </w:tr>
      <w:tr w:rsidR="00192439" w:rsidTr="00192439">
        <w:tc>
          <w:tcPr>
            <w:tcW w:w="4675" w:type="dxa"/>
          </w:tcPr>
          <w:p w:rsidR="00192439" w:rsidRDefault="00192439" w:rsidP="00192439">
            <w:pPr>
              <w:pStyle w:val="BodyA"/>
              <w:suppressAutoHyphens/>
              <w:rPr>
                <w:rStyle w:val="None"/>
                <w:rFonts w:ascii="Calibri" w:eastAsia="Calibri" w:hAnsi="Calibri" w:cs="Calibri"/>
                <w:b/>
                <w:bCs/>
              </w:rPr>
            </w:pPr>
            <w:r>
              <w:rPr>
                <w:rStyle w:val="None"/>
                <w:rFonts w:ascii="Calibri" w:eastAsia="Calibri" w:hAnsi="Calibri" w:cs="Calibri"/>
                <w:b/>
                <w:bCs/>
              </w:rPr>
              <w:t>Program director</w:t>
            </w:r>
          </w:p>
          <w:p w:rsidR="00192439" w:rsidRDefault="00192439" w:rsidP="00192439">
            <w:pPr>
              <w:pStyle w:val="BodyA"/>
              <w:suppressAutoHyphens/>
            </w:pPr>
          </w:p>
          <w:p w:rsidR="00192439" w:rsidRDefault="00192439" w:rsidP="00192439">
            <w:pPr>
              <w:pStyle w:val="BodyA"/>
              <w:suppressAutoHyphens/>
            </w:pPr>
          </w:p>
          <w:p w:rsidR="00192439" w:rsidRDefault="00192439" w:rsidP="00192439">
            <w:pPr>
              <w:pStyle w:val="BodyA"/>
              <w:suppressAutoHyphens/>
            </w:pPr>
          </w:p>
          <w:p w:rsidR="00192439" w:rsidRDefault="00192439" w:rsidP="00192439">
            <w:pPr>
              <w:pStyle w:val="BodyA"/>
              <w:suppressAutoHyphens/>
            </w:pPr>
          </w:p>
          <w:p w:rsidR="00192439" w:rsidRDefault="00192439" w:rsidP="00192439">
            <w:pPr>
              <w:pStyle w:val="BodyA"/>
              <w:suppressAutoHyphens/>
            </w:pPr>
          </w:p>
          <w:p w:rsidR="00192439" w:rsidRDefault="00192439" w:rsidP="00192439">
            <w:pPr>
              <w:pStyle w:val="BodyA"/>
              <w:suppressAutoHyphens/>
            </w:pPr>
          </w:p>
        </w:tc>
        <w:tc>
          <w:tcPr>
            <w:tcW w:w="4675" w:type="dxa"/>
          </w:tcPr>
          <w:p w:rsidR="00192439" w:rsidRDefault="00192439" w:rsidP="0019243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cs="Calibri"/>
                <w:b/>
                <w:bCs/>
              </w:rPr>
            </w:pPr>
          </w:p>
        </w:tc>
      </w:tr>
      <w:tr w:rsidR="00192439" w:rsidTr="00192439">
        <w:tc>
          <w:tcPr>
            <w:tcW w:w="4675" w:type="dxa"/>
          </w:tcPr>
          <w:p w:rsidR="00192439" w:rsidRDefault="00192439" w:rsidP="00192439">
            <w:pPr>
              <w:pStyle w:val="BodyA"/>
              <w:suppressAutoHyphens/>
              <w:rPr>
                <w:rStyle w:val="None"/>
                <w:rFonts w:ascii="Calibri" w:eastAsia="Calibri" w:hAnsi="Calibri" w:cs="Calibri"/>
                <w:b/>
                <w:bCs/>
              </w:rPr>
            </w:pPr>
            <w:r>
              <w:rPr>
                <w:rStyle w:val="None"/>
                <w:rFonts w:ascii="Calibri" w:eastAsia="Calibri" w:hAnsi="Calibri" w:cs="Calibri"/>
                <w:b/>
                <w:bCs/>
              </w:rPr>
              <w:t>Program evaluator</w:t>
            </w:r>
          </w:p>
          <w:p w:rsidR="00192439" w:rsidRDefault="00192439" w:rsidP="00192439">
            <w:pPr>
              <w:pStyle w:val="BodyA"/>
              <w:suppressAutoHyphens/>
            </w:pPr>
          </w:p>
          <w:p w:rsidR="00192439" w:rsidRDefault="00192439" w:rsidP="00192439">
            <w:pPr>
              <w:pStyle w:val="BodyA"/>
              <w:suppressAutoHyphens/>
            </w:pPr>
          </w:p>
          <w:p w:rsidR="00192439" w:rsidRDefault="00192439" w:rsidP="00192439">
            <w:pPr>
              <w:pStyle w:val="BodyA"/>
              <w:suppressAutoHyphens/>
            </w:pPr>
          </w:p>
          <w:p w:rsidR="00192439" w:rsidRDefault="00192439" w:rsidP="00192439">
            <w:pPr>
              <w:pStyle w:val="BodyA"/>
              <w:suppressAutoHyphens/>
            </w:pPr>
          </w:p>
          <w:p w:rsidR="00192439" w:rsidRDefault="00192439" w:rsidP="00192439">
            <w:pPr>
              <w:pStyle w:val="BodyA"/>
              <w:suppressAutoHyphens/>
            </w:pPr>
          </w:p>
          <w:p w:rsidR="00192439" w:rsidRDefault="00192439" w:rsidP="00192439">
            <w:pPr>
              <w:pStyle w:val="BodyA"/>
              <w:suppressAutoHyphens/>
            </w:pPr>
          </w:p>
        </w:tc>
        <w:tc>
          <w:tcPr>
            <w:tcW w:w="4675" w:type="dxa"/>
          </w:tcPr>
          <w:p w:rsidR="00192439" w:rsidRDefault="00192439" w:rsidP="00192439">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cs="Calibri"/>
                <w:b/>
                <w:bCs/>
              </w:rPr>
            </w:pPr>
          </w:p>
        </w:tc>
      </w:tr>
    </w:tbl>
    <w:p w:rsidR="00C00921" w:rsidRDefault="00C00921">
      <w:pPr>
        <w:pStyle w:val="BodyA"/>
        <w:suppressAutoHyphens/>
        <w:rPr>
          <w:rFonts w:ascii="Calibri" w:eastAsia="Calibri" w:hAnsi="Calibri" w:cs="Calibri"/>
          <w:b/>
          <w:bCs/>
        </w:rPr>
      </w:pPr>
    </w:p>
    <w:p w:rsidR="00C00921" w:rsidRDefault="00C00921">
      <w:pPr>
        <w:pStyle w:val="BodyA"/>
        <w:suppressAutoHyphens/>
        <w:rPr>
          <w:rFonts w:ascii="Calibri" w:eastAsia="Calibri" w:hAnsi="Calibri" w:cs="Calibri"/>
        </w:rPr>
      </w:pPr>
    </w:p>
    <w:p w:rsidR="00C00921" w:rsidRDefault="006B6856">
      <w:pPr>
        <w:pStyle w:val="BodyA"/>
        <w:pBdr>
          <w:top w:val="single" w:sz="24" w:space="0" w:color="000000"/>
          <w:bottom w:val="single" w:sz="24" w:space="0" w:color="000000"/>
        </w:pBdr>
        <w:suppressAutoHyphens/>
        <w:rPr>
          <w:rStyle w:val="None"/>
          <w:rFonts w:ascii="Calibri" w:eastAsia="Calibri" w:hAnsi="Calibri" w:cs="Calibri"/>
          <w:b/>
          <w:bCs/>
          <w:color w:val="0070C0"/>
          <w:sz w:val="28"/>
          <w:szCs w:val="28"/>
          <w:u w:color="0070C0"/>
        </w:rPr>
      </w:pPr>
      <w:r>
        <w:rPr>
          <w:rStyle w:val="None"/>
          <w:rFonts w:ascii="Calibri" w:eastAsia="Calibri" w:hAnsi="Calibri" w:cs="Calibri"/>
          <w:b/>
          <w:bCs/>
          <w:color w:val="0070C0"/>
          <w:sz w:val="28"/>
          <w:szCs w:val="28"/>
          <w:u w:color="0070C0"/>
        </w:rPr>
        <w:t>Breakout Session (30 minutes)</w:t>
      </w: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rPr>
      </w:pPr>
      <w:r>
        <w:rPr>
          <w:rStyle w:val="None"/>
          <w:rFonts w:ascii="Calibri" w:eastAsia="Calibri" w:hAnsi="Calibri" w:cs="Calibri"/>
        </w:rPr>
        <w:t xml:space="preserve">On the following pages there are five different scenarios. </w:t>
      </w: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rPr>
      </w:pPr>
      <w:r>
        <w:rPr>
          <w:rStyle w:val="None"/>
          <w:rFonts w:ascii="Calibri" w:eastAsia="Calibri" w:hAnsi="Calibri" w:cs="Calibri"/>
        </w:rPr>
        <w:t xml:space="preserve"> Please select a single scenario. </w:t>
      </w: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i/>
          <w:iCs/>
        </w:rPr>
      </w:pPr>
      <w:r>
        <w:rPr>
          <w:rStyle w:val="None"/>
          <w:rFonts w:ascii="Calibri" w:eastAsia="Calibri" w:hAnsi="Calibri" w:cs="Calibri"/>
          <w:i/>
          <w:iCs/>
        </w:rPr>
        <w:t xml:space="preserve">Review the scenario in your small group and answer the questions that follow (note: each scenario has three similar questions).  </w:t>
      </w:r>
    </w:p>
    <w:p w:rsidR="00C00921" w:rsidRDefault="00C00921">
      <w:pPr>
        <w:pStyle w:val="BodyA"/>
        <w:suppressAutoHyphens/>
        <w:rPr>
          <w:rFonts w:ascii="Calibri" w:eastAsia="Calibri" w:hAnsi="Calibri" w:cs="Calibri"/>
          <w:i/>
          <w:iCs/>
        </w:rPr>
      </w:pPr>
    </w:p>
    <w:p w:rsidR="00C00921" w:rsidRDefault="006B6856">
      <w:pPr>
        <w:pStyle w:val="BodyA"/>
        <w:suppressAutoHyphens/>
        <w:rPr>
          <w:rStyle w:val="None"/>
          <w:rFonts w:ascii="Calibri" w:eastAsia="Calibri" w:hAnsi="Calibri" w:cs="Calibri"/>
          <w:i/>
          <w:iCs/>
        </w:rPr>
      </w:pPr>
      <w:r>
        <w:rPr>
          <w:rStyle w:val="None"/>
          <w:rFonts w:ascii="Calibri" w:eastAsia="Calibri" w:hAnsi="Calibri" w:cs="Calibri"/>
          <w:i/>
          <w:iCs/>
        </w:rPr>
        <w:t>Be prepared to report back to the larger group on your discussion.</w:t>
      </w:r>
    </w:p>
    <w:p w:rsidR="00C00921" w:rsidRDefault="006B6856">
      <w:pPr>
        <w:pStyle w:val="BodyA"/>
        <w:suppressAutoHyphens/>
        <w:rPr>
          <w:rStyle w:val="None"/>
          <w:rFonts w:ascii="Calibri" w:eastAsia="Calibri" w:hAnsi="Calibri" w:cs="Calibri"/>
          <w:i/>
          <w:iCs/>
        </w:rPr>
      </w:pPr>
      <w:r>
        <w:rPr>
          <w:rStyle w:val="None"/>
          <w:rFonts w:ascii="Calibri" w:eastAsia="Calibri" w:hAnsi="Calibri" w:cs="Calibri"/>
          <w:b/>
          <w:bCs/>
          <w:color w:val="357CA2"/>
          <w:sz w:val="28"/>
          <w:szCs w:val="28"/>
          <w:u w:color="357CA2"/>
        </w:rPr>
        <w:lastRenderedPageBreak/>
        <w:t xml:space="preserve">Group 1: “Feeling overwhelmed” </w:t>
      </w: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rPr>
      </w:pPr>
      <w:proofErr w:type="spellStart"/>
      <w:r>
        <w:rPr>
          <w:rStyle w:val="None"/>
          <w:rFonts w:ascii="Calibri" w:eastAsia="Calibri" w:hAnsi="Calibri" w:cs="Calibri"/>
        </w:rPr>
        <w:t>Shavina</w:t>
      </w:r>
      <w:proofErr w:type="spellEnd"/>
      <w:r>
        <w:rPr>
          <w:rStyle w:val="None"/>
          <w:rFonts w:ascii="Calibri" w:eastAsia="Calibri" w:hAnsi="Calibri" w:cs="Calibri"/>
        </w:rPr>
        <w:t xml:space="preserve"> is a burgeoning young new practitioner who works as a </w:t>
      </w:r>
      <w:r>
        <w:rPr>
          <w:rStyle w:val="None"/>
          <w:rFonts w:ascii="Calibri" w:eastAsia="Calibri" w:hAnsi="Calibri" w:cs="Calibri"/>
          <w:b/>
          <w:bCs/>
        </w:rPr>
        <w:t xml:space="preserve">clinical pharmacist </w:t>
      </w:r>
      <w:r>
        <w:rPr>
          <w:rStyle w:val="None"/>
          <w:rFonts w:ascii="Calibri" w:eastAsia="Calibri" w:hAnsi="Calibri" w:cs="Calibri"/>
        </w:rPr>
        <w:t xml:space="preserve">in a primary care clinic. Her time is divided, with 0.7 (out of 1.0) FTE seeing patients and participating as part of the primary care team; the remaining </w:t>
      </w:r>
      <w:r>
        <w:rPr>
          <w:rStyle w:val="None"/>
          <w:rFonts w:ascii="Calibri" w:eastAsia="Calibri" w:hAnsi="Calibri" w:cs="Calibri"/>
          <w:b/>
          <w:bCs/>
        </w:rPr>
        <w:t>0.3 FTE is spent as an academic detailer</w:t>
      </w:r>
      <w:r>
        <w:rPr>
          <w:rStyle w:val="None"/>
          <w:rFonts w:ascii="Calibri" w:eastAsia="Calibri" w:hAnsi="Calibri" w:cs="Calibri"/>
        </w:rPr>
        <w:t xml:space="preserve">, where she visits practitioners in her local area. </w:t>
      </w: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rPr>
      </w:pPr>
      <w:r>
        <w:rPr>
          <w:rStyle w:val="None"/>
          <w:rFonts w:ascii="Calibri" w:eastAsia="Calibri" w:hAnsi="Calibri" w:cs="Calibri"/>
        </w:rPr>
        <w:t xml:space="preserve">Since she graduated four years ago, and particularly since she finished her residency, </w:t>
      </w:r>
      <w:proofErr w:type="spellStart"/>
      <w:r>
        <w:rPr>
          <w:rStyle w:val="None"/>
          <w:rFonts w:ascii="Calibri" w:eastAsia="Calibri" w:hAnsi="Calibri" w:cs="Calibri"/>
        </w:rPr>
        <w:t>Shavina</w:t>
      </w:r>
      <w:proofErr w:type="spellEnd"/>
      <w:r>
        <w:rPr>
          <w:rStyle w:val="None"/>
          <w:rFonts w:ascii="Calibri" w:eastAsia="Calibri" w:hAnsi="Calibri" w:cs="Calibri"/>
        </w:rPr>
        <w:t xml:space="preserve"> has kept </w:t>
      </w:r>
      <w:r>
        <w:rPr>
          <w:rStyle w:val="None"/>
          <w:rFonts w:ascii="Calibri" w:eastAsia="Calibri" w:hAnsi="Calibri" w:cs="Calibri"/>
          <w:b/>
          <w:bCs/>
        </w:rPr>
        <w:t xml:space="preserve">very busy, not only with work, </w:t>
      </w:r>
      <w:r>
        <w:rPr>
          <w:rStyle w:val="None"/>
          <w:rFonts w:ascii="Calibri" w:eastAsia="Calibri" w:hAnsi="Calibri" w:cs="Calibri"/>
        </w:rPr>
        <w:t xml:space="preserve">but </w:t>
      </w:r>
      <w:proofErr w:type="gramStart"/>
      <w:r>
        <w:rPr>
          <w:rStyle w:val="None"/>
          <w:rFonts w:ascii="Calibri" w:eastAsia="Calibri" w:hAnsi="Calibri" w:cs="Calibri"/>
        </w:rPr>
        <w:t>also</w:t>
      </w:r>
      <w:proofErr w:type="gramEnd"/>
      <w:r>
        <w:rPr>
          <w:rStyle w:val="None"/>
          <w:rFonts w:ascii="Calibri" w:eastAsia="Calibri" w:hAnsi="Calibri" w:cs="Calibri"/>
        </w:rPr>
        <w:t xml:space="preserve"> she’s involved in two professional advocacy committees, sits on the pharmacy regulatory board, and she’s active in her community as a football coach. She </w:t>
      </w:r>
      <w:r>
        <w:rPr>
          <w:rStyle w:val="None"/>
          <w:rFonts w:ascii="Calibri" w:eastAsia="Calibri" w:hAnsi="Calibri" w:cs="Calibri"/>
          <w:b/>
          <w:bCs/>
        </w:rPr>
        <w:t>continues to be offered many opportunities from all directions</w:t>
      </w:r>
      <w:r>
        <w:rPr>
          <w:rStyle w:val="None"/>
          <w:rFonts w:ascii="Calibri" w:eastAsia="Calibri" w:hAnsi="Calibri" w:cs="Calibri"/>
        </w:rPr>
        <w:t xml:space="preserve">; as her classmate and now colleague says, </w:t>
      </w:r>
      <w:r>
        <w:rPr>
          <w:rStyle w:val="None"/>
          <w:rFonts w:ascii="Calibri" w:eastAsia="Calibri" w:hAnsi="Calibri" w:cs="Calibri"/>
          <w:b/>
          <w:bCs/>
        </w:rPr>
        <w:t xml:space="preserve">“everyone wants a chunk of </w:t>
      </w:r>
      <w:proofErr w:type="spellStart"/>
      <w:r>
        <w:rPr>
          <w:rStyle w:val="None"/>
          <w:rFonts w:ascii="Calibri" w:eastAsia="Calibri" w:hAnsi="Calibri" w:cs="Calibri"/>
          <w:b/>
          <w:bCs/>
        </w:rPr>
        <w:t>Shavina’s</w:t>
      </w:r>
      <w:proofErr w:type="spellEnd"/>
      <w:r>
        <w:rPr>
          <w:rStyle w:val="None"/>
          <w:rFonts w:ascii="Calibri" w:eastAsia="Calibri" w:hAnsi="Calibri" w:cs="Calibri"/>
          <w:b/>
          <w:bCs/>
        </w:rPr>
        <w:t xml:space="preserve"> time, energy, and talents”</w:t>
      </w:r>
      <w:r>
        <w:rPr>
          <w:rStyle w:val="None"/>
          <w:rFonts w:ascii="Calibri" w:eastAsia="Calibri" w:hAnsi="Calibri" w:cs="Calibri"/>
        </w:rPr>
        <w:t xml:space="preserve">. </w:t>
      </w: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rPr>
      </w:pPr>
      <w:r>
        <w:rPr>
          <w:rStyle w:val="None"/>
          <w:rFonts w:ascii="Calibri" w:eastAsia="Calibri" w:hAnsi="Calibri" w:cs="Calibri"/>
        </w:rPr>
        <w:t>For her role as a detailer, she knows she needs to start preparing for the next topic. The t</w:t>
      </w:r>
      <w:r>
        <w:rPr>
          <w:rStyle w:val="None"/>
          <w:rFonts w:ascii="Calibri" w:eastAsia="Calibri" w:hAnsi="Calibri" w:cs="Calibri"/>
          <w:b/>
          <w:bCs/>
        </w:rPr>
        <w:t>raining day is only 11 days away</w:t>
      </w:r>
      <w:r>
        <w:rPr>
          <w:rStyle w:val="None"/>
          <w:rFonts w:ascii="Calibri" w:eastAsia="Calibri" w:hAnsi="Calibri" w:cs="Calibri"/>
        </w:rPr>
        <w:t xml:space="preserve">, after which she’ll need to start </w:t>
      </w:r>
      <w:r>
        <w:rPr>
          <w:rStyle w:val="None"/>
          <w:rFonts w:ascii="Calibri" w:eastAsia="Calibri" w:hAnsi="Calibri" w:cs="Calibri"/>
          <w:b/>
          <w:bCs/>
        </w:rPr>
        <w:t>seeing practitioners right away.</w:t>
      </w:r>
      <w:r>
        <w:rPr>
          <w:rStyle w:val="None"/>
          <w:rFonts w:ascii="Calibri" w:eastAsia="Calibri" w:hAnsi="Calibri" w:cs="Calibri"/>
        </w:rPr>
        <w:t xml:space="preserve"> This means she has several hours of reading to do, appointments to book, and adjusting her clinical schedule to allow her to conduct visits on the AD topic. </w:t>
      </w:r>
      <w:r>
        <w:rPr>
          <w:rStyle w:val="None"/>
          <w:rFonts w:ascii="Calibri" w:eastAsia="Calibri" w:hAnsi="Calibri" w:cs="Calibri"/>
          <w:b/>
          <w:bCs/>
        </w:rPr>
        <w:t xml:space="preserve">She’s already tired – though she wouldn’t let it </w:t>
      </w:r>
      <w:proofErr w:type="gramStart"/>
      <w:r>
        <w:rPr>
          <w:rStyle w:val="None"/>
          <w:rFonts w:ascii="Calibri" w:eastAsia="Calibri" w:hAnsi="Calibri" w:cs="Calibri"/>
          <w:b/>
          <w:bCs/>
        </w:rPr>
        <w:t>show  –</w:t>
      </w:r>
      <w:proofErr w:type="gramEnd"/>
      <w:r>
        <w:rPr>
          <w:rStyle w:val="None"/>
          <w:rFonts w:ascii="Calibri" w:eastAsia="Calibri" w:hAnsi="Calibri" w:cs="Calibri"/>
          <w:b/>
          <w:bCs/>
        </w:rPr>
        <w:t xml:space="preserve"> and doesn’t know how she’s going to get it all done</w:t>
      </w:r>
      <w:r>
        <w:rPr>
          <w:rStyle w:val="None"/>
          <w:rFonts w:ascii="Calibri" w:eastAsia="Calibri" w:hAnsi="Calibri" w:cs="Calibri"/>
        </w:rPr>
        <w:t>.</w:t>
      </w:r>
    </w:p>
    <w:p w:rsidR="00C00921" w:rsidRDefault="00C00921">
      <w:pPr>
        <w:pStyle w:val="BodyA"/>
        <w:suppressAutoHyphens/>
        <w:rPr>
          <w:rFonts w:ascii="Calibri" w:eastAsia="Calibri" w:hAnsi="Calibri" w:cs="Calibri"/>
        </w:rPr>
      </w:pPr>
    </w:p>
    <w:p w:rsidR="00C00921" w:rsidRDefault="00C00921">
      <w:pPr>
        <w:pStyle w:val="BodyA"/>
        <w:suppressAutoHyphens/>
      </w:pPr>
    </w:p>
    <w:p w:rsidR="00C00921" w:rsidRDefault="006B6856">
      <w:pPr>
        <w:pStyle w:val="BodyA"/>
        <w:suppressAutoHyphens/>
        <w:rPr>
          <w:rStyle w:val="None"/>
          <w:rFonts w:ascii="Calibri" w:eastAsia="Calibri" w:hAnsi="Calibri" w:cs="Calibri"/>
          <w:i/>
          <w:iCs/>
        </w:rPr>
      </w:pPr>
      <w:r>
        <w:rPr>
          <w:rStyle w:val="None"/>
          <w:rFonts w:ascii="Calibri" w:eastAsia="Calibri" w:hAnsi="Calibri" w:cs="Calibri"/>
          <w:i/>
          <w:iCs/>
        </w:rPr>
        <w:t xml:space="preserve">What are the potential challenges to </w:t>
      </w:r>
      <w:proofErr w:type="spellStart"/>
      <w:r>
        <w:rPr>
          <w:rStyle w:val="None"/>
          <w:rFonts w:ascii="Calibri" w:eastAsia="Calibri" w:hAnsi="Calibri" w:cs="Calibri"/>
          <w:i/>
          <w:iCs/>
        </w:rPr>
        <w:t>Shavina’s</w:t>
      </w:r>
      <w:proofErr w:type="spellEnd"/>
      <w:r>
        <w:rPr>
          <w:rStyle w:val="None"/>
          <w:rFonts w:ascii="Calibri" w:eastAsia="Calibri" w:hAnsi="Calibri" w:cs="Calibri"/>
          <w:i/>
          <w:iCs/>
        </w:rPr>
        <w:t xml:space="preserve"> resilience and mindset?   </w:t>
      </w: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i/>
          <w:iCs/>
        </w:rPr>
      </w:pPr>
      <w:r>
        <w:rPr>
          <w:rStyle w:val="None"/>
          <w:rFonts w:ascii="Calibri" w:eastAsia="Calibri" w:hAnsi="Calibri" w:cs="Calibri"/>
          <w:i/>
          <w:iCs/>
        </w:rPr>
        <w:t xml:space="preserve">How could </w:t>
      </w:r>
      <w:proofErr w:type="spellStart"/>
      <w:r>
        <w:rPr>
          <w:rStyle w:val="None"/>
          <w:rFonts w:ascii="Calibri" w:eastAsia="Calibri" w:hAnsi="Calibri" w:cs="Calibri"/>
          <w:i/>
          <w:iCs/>
        </w:rPr>
        <w:t>Shavina</w:t>
      </w:r>
      <w:proofErr w:type="spellEnd"/>
      <w:r>
        <w:rPr>
          <w:rStyle w:val="None"/>
          <w:rFonts w:ascii="Calibri" w:eastAsia="Calibri" w:hAnsi="Calibri" w:cs="Calibri"/>
          <w:i/>
          <w:iCs/>
        </w:rPr>
        <w:t xml:space="preserve"> guide herself forward with this challenge?</w:t>
      </w: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i/>
          <w:iCs/>
        </w:rPr>
      </w:pPr>
      <w:r>
        <w:rPr>
          <w:rStyle w:val="None"/>
          <w:rFonts w:ascii="Calibri" w:eastAsia="Calibri" w:hAnsi="Calibri" w:cs="Calibri"/>
          <w:i/>
          <w:iCs/>
        </w:rPr>
        <w:t xml:space="preserve">What could </w:t>
      </w:r>
      <w:proofErr w:type="spellStart"/>
      <w:r>
        <w:rPr>
          <w:rStyle w:val="None"/>
          <w:rFonts w:ascii="Calibri" w:eastAsia="Calibri" w:hAnsi="Calibri" w:cs="Calibri"/>
          <w:i/>
          <w:iCs/>
        </w:rPr>
        <w:t>Shavina</w:t>
      </w:r>
      <w:proofErr w:type="spellEnd"/>
      <w:r>
        <w:rPr>
          <w:rStyle w:val="None"/>
          <w:rFonts w:ascii="Calibri" w:eastAsia="Calibri" w:hAnsi="Calibri" w:cs="Calibri"/>
          <w:i/>
          <w:iCs/>
        </w:rPr>
        <w:t xml:space="preserve"> do outside of work to maintain balance?</w:t>
      </w: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b/>
          <w:bCs/>
        </w:rPr>
      </w:pPr>
      <w:r>
        <w:rPr>
          <w:rStyle w:val="None"/>
          <w:rFonts w:ascii="Calibri" w:eastAsia="Calibri" w:hAnsi="Calibri" w:cs="Calibri"/>
          <w:b/>
          <w:bCs/>
        </w:rPr>
        <w:t>Notes:</w:t>
      </w:r>
    </w:p>
    <w:p w:rsidR="00C00921" w:rsidRDefault="00C00921">
      <w:pPr>
        <w:pStyle w:val="BodyA"/>
        <w:suppressAutoHyphens/>
        <w:rPr>
          <w:rFonts w:ascii="Calibri" w:eastAsia="Calibri" w:hAnsi="Calibri" w:cs="Calibri"/>
          <w:b/>
          <w:bCs/>
        </w:rPr>
      </w:pPr>
    </w:p>
    <w:p w:rsidR="00C00921" w:rsidRDefault="00C00921">
      <w:pPr>
        <w:pStyle w:val="BodyA"/>
        <w:suppressAutoHyphens/>
        <w:rPr>
          <w:rFonts w:ascii="Calibri" w:eastAsia="Calibri" w:hAnsi="Calibri" w:cs="Calibri"/>
          <w:b/>
          <w:bCs/>
        </w:rPr>
      </w:pPr>
    </w:p>
    <w:p w:rsidR="00C00921" w:rsidRDefault="006B6856">
      <w:pPr>
        <w:pStyle w:val="BodyA"/>
        <w:suppressAutoHyphens/>
        <w:rPr>
          <w:rStyle w:val="None"/>
          <w:rFonts w:ascii="Calibri" w:eastAsia="Calibri" w:hAnsi="Calibri" w:cs="Calibri"/>
          <w:b/>
          <w:bCs/>
          <w:color w:val="357CA2"/>
          <w:sz w:val="28"/>
          <w:szCs w:val="28"/>
          <w:u w:color="357CA2"/>
        </w:rPr>
      </w:pPr>
      <w:r>
        <w:rPr>
          <w:rStyle w:val="None"/>
          <w:rFonts w:ascii="Calibri" w:eastAsia="Calibri" w:hAnsi="Calibri" w:cs="Calibri"/>
          <w:b/>
          <w:bCs/>
          <w:color w:val="357CA2"/>
          <w:sz w:val="28"/>
          <w:szCs w:val="28"/>
          <w:u w:color="357CA2"/>
        </w:rPr>
        <w:lastRenderedPageBreak/>
        <w:t xml:space="preserve">Group 2: New Detailer, First Topic </w:t>
      </w:r>
    </w:p>
    <w:p w:rsidR="00C00921" w:rsidRDefault="00C00921">
      <w:pPr>
        <w:pStyle w:val="BodyA"/>
        <w:suppressAutoHyphens/>
        <w:rPr>
          <w:rFonts w:ascii="Calibri" w:eastAsia="Calibri" w:hAnsi="Calibri" w:cs="Calibri"/>
          <w:b/>
          <w:bCs/>
        </w:rPr>
      </w:pPr>
    </w:p>
    <w:p w:rsidR="00C00921" w:rsidRDefault="00C00921">
      <w:pPr>
        <w:pStyle w:val="BodyA"/>
        <w:suppressAutoHyphens/>
      </w:pPr>
    </w:p>
    <w:p w:rsidR="00C00921" w:rsidRDefault="006B6856">
      <w:pPr>
        <w:pStyle w:val="BodyA"/>
        <w:suppressAutoHyphens/>
        <w:rPr>
          <w:rStyle w:val="None"/>
          <w:rFonts w:ascii="Calibri" w:eastAsia="Calibri" w:hAnsi="Calibri" w:cs="Calibri"/>
          <w:b/>
          <w:bCs/>
        </w:rPr>
      </w:pPr>
      <w:r>
        <w:rPr>
          <w:rStyle w:val="None"/>
          <w:rFonts w:ascii="Calibri" w:eastAsia="Calibri" w:hAnsi="Calibri" w:cs="Calibri"/>
        </w:rPr>
        <w:t xml:space="preserve">Steven is excited about his new position as the academic detailer for his local area. He has always enjoyed and prided himself with his efforts to </w:t>
      </w:r>
      <w:r>
        <w:rPr>
          <w:rStyle w:val="None"/>
          <w:rFonts w:ascii="Calibri" w:eastAsia="Calibri" w:hAnsi="Calibri" w:cs="Calibri"/>
          <w:b/>
          <w:bCs/>
        </w:rPr>
        <w:t>keep up to date in his practice area of cardiology.</w:t>
      </w:r>
      <w:r>
        <w:rPr>
          <w:rStyle w:val="None"/>
          <w:rFonts w:ascii="Calibri" w:eastAsia="Calibri" w:hAnsi="Calibri" w:cs="Calibri"/>
        </w:rPr>
        <w:t xml:space="preserve"> Steven has been involved in journal clubs with the cardiac team and feels</w:t>
      </w:r>
      <w:r>
        <w:rPr>
          <w:rStyle w:val="None"/>
          <w:rFonts w:ascii="Calibri" w:eastAsia="Calibri" w:hAnsi="Calibri" w:cs="Calibri"/>
          <w:b/>
          <w:bCs/>
        </w:rPr>
        <w:t xml:space="preserve"> he has learned a lot about evidence informed decision making. </w:t>
      </w: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b/>
          <w:bCs/>
        </w:rPr>
      </w:pPr>
      <w:r>
        <w:rPr>
          <w:rStyle w:val="None"/>
          <w:rFonts w:ascii="Calibri" w:eastAsia="Calibri" w:hAnsi="Calibri" w:cs="Calibri"/>
        </w:rPr>
        <w:t xml:space="preserve">He knows this job will be challenging and put him in situations he has never been in. He has a real </w:t>
      </w:r>
      <w:r>
        <w:rPr>
          <w:rStyle w:val="None"/>
          <w:rFonts w:ascii="Calibri" w:eastAsia="Calibri" w:hAnsi="Calibri" w:cs="Calibri"/>
          <w:b/>
          <w:bCs/>
        </w:rPr>
        <w:t>nagging concern</w:t>
      </w:r>
      <w:r>
        <w:rPr>
          <w:rStyle w:val="None"/>
          <w:rFonts w:ascii="Calibri" w:eastAsia="Calibri" w:hAnsi="Calibri" w:cs="Calibri"/>
        </w:rPr>
        <w:t xml:space="preserve"> about going to speak to physicians about </w:t>
      </w:r>
      <w:r>
        <w:rPr>
          <w:rStyle w:val="None"/>
          <w:rFonts w:ascii="Calibri" w:eastAsia="Calibri" w:hAnsi="Calibri" w:cs="Calibri"/>
          <w:b/>
          <w:bCs/>
        </w:rPr>
        <w:t>topics he has no or very little clinical</w:t>
      </w:r>
      <w:r>
        <w:rPr>
          <w:rStyle w:val="None"/>
          <w:rFonts w:ascii="Calibri" w:eastAsia="Calibri" w:hAnsi="Calibri" w:cs="Calibri"/>
        </w:rPr>
        <w:t xml:space="preserve"> </w:t>
      </w:r>
      <w:r>
        <w:rPr>
          <w:rStyle w:val="None"/>
          <w:rFonts w:ascii="Calibri" w:eastAsia="Calibri" w:hAnsi="Calibri" w:cs="Calibri"/>
          <w:b/>
          <w:bCs/>
        </w:rPr>
        <w:t>experience</w:t>
      </w:r>
      <w:r>
        <w:rPr>
          <w:rStyle w:val="None"/>
          <w:rFonts w:ascii="Calibri" w:eastAsia="Calibri" w:hAnsi="Calibri" w:cs="Calibri"/>
        </w:rPr>
        <w:t xml:space="preserve"> with. In fact, the current topic on </w:t>
      </w:r>
      <w:proofErr w:type="spellStart"/>
      <w:r>
        <w:rPr>
          <w:rStyle w:val="None"/>
          <w:rFonts w:ascii="Calibri" w:eastAsia="Calibri" w:hAnsi="Calibri" w:cs="Calibri"/>
          <w:b/>
          <w:bCs/>
        </w:rPr>
        <w:t>PrEP</w:t>
      </w:r>
      <w:proofErr w:type="spellEnd"/>
      <w:r>
        <w:rPr>
          <w:rStyle w:val="None"/>
          <w:rFonts w:ascii="Calibri" w:eastAsia="Calibri" w:hAnsi="Calibri" w:cs="Calibri"/>
          <w:b/>
          <w:bCs/>
        </w:rPr>
        <w:t xml:space="preserve"> is something he feels he knows nothing about. </w:t>
      </w: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rPr>
      </w:pPr>
      <w:r>
        <w:rPr>
          <w:rStyle w:val="None"/>
          <w:rFonts w:ascii="Calibri" w:eastAsia="Calibri" w:hAnsi="Calibri" w:cs="Calibri"/>
        </w:rPr>
        <w:t xml:space="preserve">Steven has been finding himself worried about how long it is going to take to learn the new topic, and whether he </w:t>
      </w:r>
      <w:r>
        <w:rPr>
          <w:rStyle w:val="None"/>
          <w:rFonts w:ascii="Calibri" w:eastAsia="Calibri" w:hAnsi="Calibri" w:cs="Calibri"/>
          <w:b/>
          <w:bCs/>
        </w:rPr>
        <w:t xml:space="preserve">will be able to get physicians to see him. </w:t>
      </w:r>
      <w:r>
        <w:rPr>
          <w:rStyle w:val="None"/>
          <w:rFonts w:ascii="Calibri" w:eastAsia="Calibri" w:hAnsi="Calibri" w:cs="Calibri"/>
        </w:rPr>
        <w:t xml:space="preserve">He is really hoping to be successful but </w:t>
      </w:r>
      <w:r>
        <w:rPr>
          <w:rStyle w:val="None"/>
          <w:rFonts w:ascii="Calibri" w:eastAsia="Calibri" w:hAnsi="Calibri" w:cs="Calibri"/>
          <w:b/>
          <w:bCs/>
        </w:rPr>
        <w:t>so much seems to be dependent on him</w:t>
      </w:r>
      <w:r>
        <w:rPr>
          <w:rStyle w:val="None"/>
          <w:rFonts w:ascii="Calibri" w:eastAsia="Calibri" w:hAnsi="Calibri" w:cs="Calibri"/>
        </w:rPr>
        <w:t xml:space="preserve">. He is accustomed to sharing patient care responsibilities with the team, but now he is </w:t>
      </w:r>
      <w:r>
        <w:rPr>
          <w:rStyle w:val="None"/>
          <w:rFonts w:ascii="Calibri" w:eastAsia="Calibri" w:hAnsi="Calibri" w:cs="Calibri"/>
          <w:b/>
          <w:bCs/>
        </w:rPr>
        <w:t>feeling out on his own.</w:t>
      </w:r>
    </w:p>
    <w:p w:rsidR="00C00921" w:rsidRDefault="00C00921">
      <w:pPr>
        <w:pStyle w:val="BodyA"/>
        <w:suppressAutoHyphens/>
        <w:rPr>
          <w:rFonts w:ascii="Calibri" w:eastAsia="Calibri" w:hAnsi="Calibri" w:cs="Calibri"/>
        </w:rPr>
      </w:pPr>
    </w:p>
    <w:p w:rsidR="00C00921" w:rsidRDefault="00C00921">
      <w:pPr>
        <w:pStyle w:val="BodyA"/>
        <w:suppressAutoHyphens/>
      </w:pPr>
    </w:p>
    <w:p w:rsidR="00C00921" w:rsidRDefault="006B6856">
      <w:pPr>
        <w:pStyle w:val="BodyA"/>
        <w:suppressAutoHyphens/>
        <w:rPr>
          <w:rStyle w:val="None"/>
          <w:rFonts w:ascii="Calibri" w:eastAsia="Calibri" w:hAnsi="Calibri" w:cs="Calibri"/>
          <w:i/>
          <w:iCs/>
        </w:rPr>
      </w:pPr>
      <w:r>
        <w:rPr>
          <w:rStyle w:val="None"/>
          <w:rFonts w:ascii="Calibri" w:eastAsia="Calibri" w:hAnsi="Calibri" w:cs="Calibri"/>
          <w:i/>
          <w:iCs/>
        </w:rPr>
        <w:t xml:space="preserve">What are the potential challenges to Steven’s resilience and mindset?   </w:t>
      </w: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i/>
          <w:iCs/>
        </w:rPr>
      </w:pPr>
      <w:r>
        <w:rPr>
          <w:rStyle w:val="None"/>
          <w:rFonts w:ascii="Calibri" w:eastAsia="Calibri" w:hAnsi="Calibri" w:cs="Calibri"/>
          <w:i/>
          <w:iCs/>
        </w:rPr>
        <w:t>How could Steven guide himself forward with this challenge?</w:t>
      </w: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i/>
          <w:iCs/>
        </w:rPr>
      </w:pPr>
      <w:r>
        <w:rPr>
          <w:rStyle w:val="None"/>
          <w:rFonts w:ascii="Calibri" w:eastAsia="Calibri" w:hAnsi="Calibri" w:cs="Calibri"/>
          <w:i/>
          <w:iCs/>
        </w:rPr>
        <w:t>What could Steven do outside of work to maintain balance?</w:t>
      </w: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b/>
          <w:bCs/>
        </w:rPr>
      </w:pPr>
      <w:r>
        <w:rPr>
          <w:rStyle w:val="None"/>
          <w:rFonts w:ascii="Calibri" w:eastAsia="Calibri" w:hAnsi="Calibri" w:cs="Calibri"/>
          <w:b/>
          <w:bCs/>
        </w:rPr>
        <w:t>Notes:</w:t>
      </w:r>
    </w:p>
    <w:p w:rsidR="00C00921" w:rsidRDefault="006B6856">
      <w:pPr>
        <w:pStyle w:val="BodyC"/>
      </w:pPr>
      <w:r>
        <w:rPr>
          <w:rStyle w:val="None"/>
          <w:rFonts w:ascii="Calibri" w:eastAsia="Calibri" w:hAnsi="Calibri" w:cs="Calibri"/>
          <w:b/>
          <w:bCs/>
          <w:color w:val="357CA2"/>
          <w:sz w:val="28"/>
          <w:szCs w:val="28"/>
          <w:u w:color="357CA2"/>
        </w:rPr>
        <w:br w:type="page"/>
      </w:r>
    </w:p>
    <w:p w:rsidR="00C00921" w:rsidRDefault="006B6856">
      <w:pPr>
        <w:pStyle w:val="BodyA"/>
        <w:suppressAutoHyphens/>
        <w:rPr>
          <w:rStyle w:val="None"/>
          <w:rFonts w:ascii="Calibri" w:eastAsia="Calibri" w:hAnsi="Calibri" w:cs="Calibri"/>
          <w:b/>
          <w:bCs/>
          <w:color w:val="357CA2"/>
          <w:sz w:val="28"/>
          <w:szCs w:val="28"/>
          <w:u w:color="357CA2"/>
        </w:rPr>
      </w:pPr>
      <w:r>
        <w:rPr>
          <w:rStyle w:val="None"/>
          <w:rFonts w:ascii="Calibri" w:eastAsia="Calibri" w:hAnsi="Calibri" w:cs="Calibri"/>
          <w:b/>
          <w:bCs/>
          <w:color w:val="357CA2"/>
          <w:sz w:val="28"/>
          <w:szCs w:val="28"/>
          <w:u w:color="357CA2"/>
        </w:rPr>
        <w:lastRenderedPageBreak/>
        <w:t>Group 3: New Program Director</w:t>
      </w:r>
    </w:p>
    <w:p w:rsidR="00C00921" w:rsidRDefault="00C00921">
      <w:pPr>
        <w:pStyle w:val="BodyA"/>
        <w:suppressAutoHyphens/>
        <w:rPr>
          <w:rStyle w:val="None"/>
          <w:rFonts w:ascii="Calibri" w:eastAsia="Calibri" w:hAnsi="Calibri" w:cs="Calibri"/>
          <w:b/>
          <w:bCs/>
          <w:color w:val="357CA2"/>
          <w:sz w:val="28"/>
          <w:szCs w:val="28"/>
          <w:u w:color="357CA2"/>
        </w:rPr>
      </w:pP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rPr>
      </w:pPr>
      <w:r>
        <w:rPr>
          <w:rStyle w:val="None"/>
          <w:rFonts w:ascii="Calibri" w:eastAsia="Calibri" w:hAnsi="Calibri" w:cs="Calibri"/>
        </w:rPr>
        <w:t xml:space="preserve">Debbie has been the </w:t>
      </w:r>
      <w:r>
        <w:rPr>
          <w:rStyle w:val="None"/>
          <w:rFonts w:ascii="Calibri" w:eastAsia="Calibri" w:hAnsi="Calibri" w:cs="Calibri"/>
          <w:b/>
          <w:bCs/>
        </w:rPr>
        <w:t>director of a new</w:t>
      </w:r>
      <w:r>
        <w:rPr>
          <w:rStyle w:val="None"/>
          <w:rFonts w:ascii="Calibri" w:eastAsia="Calibri" w:hAnsi="Calibri" w:cs="Calibri"/>
        </w:rPr>
        <w:t xml:space="preserve"> academic detailing program for the </w:t>
      </w:r>
      <w:r>
        <w:rPr>
          <w:rStyle w:val="None"/>
          <w:rFonts w:ascii="Calibri" w:eastAsia="Calibri" w:hAnsi="Calibri" w:cs="Calibri"/>
          <w:b/>
          <w:bCs/>
        </w:rPr>
        <w:t>last nine months</w:t>
      </w:r>
      <w:r>
        <w:rPr>
          <w:rStyle w:val="None"/>
          <w:rFonts w:ascii="Calibri" w:eastAsia="Calibri" w:hAnsi="Calibri" w:cs="Calibri"/>
        </w:rPr>
        <w:t xml:space="preserve">. She’s been a </w:t>
      </w:r>
      <w:r>
        <w:rPr>
          <w:rStyle w:val="None"/>
          <w:rFonts w:ascii="Calibri" w:eastAsia="Calibri" w:hAnsi="Calibri" w:cs="Calibri"/>
          <w:b/>
          <w:bCs/>
        </w:rPr>
        <w:t>nurse practitioner</w:t>
      </w:r>
      <w:r>
        <w:rPr>
          <w:rStyle w:val="None"/>
          <w:rFonts w:ascii="Calibri" w:eastAsia="Calibri" w:hAnsi="Calibri" w:cs="Calibri"/>
        </w:rPr>
        <w:t xml:space="preserve"> for 10 years, and this is </w:t>
      </w:r>
      <w:r>
        <w:rPr>
          <w:rStyle w:val="None"/>
          <w:rFonts w:ascii="Calibri" w:eastAsia="Calibri" w:hAnsi="Calibri" w:cs="Calibri"/>
          <w:b/>
          <w:bCs/>
        </w:rPr>
        <w:t>her first formal leadership position</w:t>
      </w:r>
      <w:r>
        <w:rPr>
          <w:rStyle w:val="None"/>
          <w:rFonts w:ascii="Calibri" w:eastAsia="Calibri" w:hAnsi="Calibri" w:cs="Calibri"/>
        </w:rPr>
        <w:t xml:space="preserve">, which she was encouraged to take by her old professor, Carl. Carl helped establish the program and needed someone he could count on. Debbie was </w:t>
      </w:r>
      <w:proofErr w:type="spellStart"/>
      <w:proofErr w:type="gramStart"/>
      <w:r>
        <w:rPr>
          <w:rStyle w:val="None"/>
          <w:rFonts w:ascii="Calibri" w:eastAsia="Calibri" w:hAnsi="Calibri" w:cs="Calibri"/>
        </w:rPr>
        <w:t>honoured</w:t>
      </w:r>
      <w:proofErr w:type="spellEnd"/>
      <w:r>
        <w:rPr>
          <w:rStyle w:val="None"/>
          <w:rFonts w:ascii="Calibri" w:eastAsia="Calibri" w:hAnsi="Calibri" w:cs="Calibri"/>
        </w:rPr>
        <w:t>, but</w:t>
      </w:r>
      <w:proofErr w:type="gramEnd"/>
      <w:r>
        <w:rPr>
          <w:rStyle w:val="None"/>
          <w:rFonts w:ascii="Calibri" w:eastAsia="Calibri" w:hAnsi="Calibri" w:cs="Calibri"/>
        </w:rPr>
        <w:t xml:space="preserve"> felt a</w:t>
      </w:r>
      <w:r>
        <w:rPr>
          <w:rStyle w:val="None"/>
          <w:rFonts w:ascii="Calibri" w:eastAsia="Calibri" w:hAnsi="Calibri" w:cs="Calibri"/>
          <w:b/>
          <w:bCs/>
        </w:rPr>
        <w:t xml:space="preserve"> bit out of her element</w:t>
      </w:r>
      <w:r>
        <w:rPr>
          <w:rStyle w:val="None"/>
          <w:rFonts w:ascii="Calibri" w:eastAsia="Calibri" w:hAnsi="Calibri" w:cs="Calibri"/>
        </w:rPr>
        <w:t xml:space="preserve">. Nevertheless, she trusted Carl and took on the challenge. </w:t>
      </w: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rPr>
      </w:pPr>
      <w:r>
        <w:rPr>
          <w:rStyle w:val="None"/>
          <w:rFonts w:ascii="Calibri" w:eastAsia="Calibri" w:hAnsi="Calibri" w:cs="Calibri"/>
        </w:rPr>
        <w:t xml:space="preserve">She has on her team two full-time staff for medication information and program evaluation, and four contract academic detailers. Debbie just received an email from Carl to let her know that the granting body has requested the </w:t>
      </w:r>
      <w:r>
        <w:rPr>
          <w:rStyle w:val="None"/>
          <w:rFonts w:ascii="Calibri" w:eastAsia="Calibri" w:hAnsi="Calibri" w:cs="Calibri"/>
          <w:b/>
          <w:bCs/>
        </w:rPr>
        <w:t>first annual report for evaluation prior to the end of the fiscal year</w:t>
      </w:r>
      <w:r>
        <w:rPr>
          <w:rStyle w:val="None"/>
          <w:rFonts w:ascii="Calibri" w:eastAsia="Calibri" w:hAnsi="Calibri" w:cs="Calibri"/>
        </w:rPr>
        <w:t xml:space="preserve">. He has </w:t>
      </w:r>
      <w:r>
        <w:rPr>
          <w:rStyle w:val="None"/>
          <w:rFonts w:ascii="Calibri" w:eastAsia="Calibri" w:hAnsi="Calibri" w:cs="Calibri"/>
          <w:b/>
          <w:bCs/>
        </w:rPr>
        <w:t>no additional information or guidance</w:t>
      </w:r>
      <w:r>
        <w:rPr>
          <w:rStyle w:val="None"/>
          <w:rFonts w:ascii="Calibri" w:eastAsia="Calibri" w:hAnsi="Calibri" w:cs="Calibri"/>
        </w:rPr>
        <w:t>, but suggested she review the initial grant application, which “would surely have something that could be recycled and updated”.</w:t>
      </w:r>
    </w:p>
    <w:p w:rsidR="00C00921" w:rsidRDefault="00C00921">
      <w:pPr>
        <w:pStyle w:val="BodyA"/>
        <w:suppressAutoHyphens/>
        <w:rPr>
          <w:rFonts w:ascii="Calibri" w:eastAsia="Calibri" w:hAnsi="Calibri" w:cs="Calibri"/>
          <w:b/>
          <w:bCs/>
        </w:rPr>
      </w:pPr>
    </w:p>
    <w:p w:rsidR="00C00921" w:rsidRDefault="00C00921">
      <w:pPr>
        <w:pStyle w:val="BodyA"/>
        <w:suppressAutoHyphens/>
      </w:pPr>
    </w:p>
    <w:p w:rsidR="00C00921" w:rsidRDefault="006B6856">
      <w:pPr>
        <w:pStyle w:val="BodyA"/>
        <w:suppressAutoHyphens/>
        <w:rPr>
          <w:rStyle w:val="None"/>
          <w:rFonts w:ascii="Calibri" w:eastAsia="Calibri" w:hAnsi="Calibri" w:cs="Calibri"/>
          <w:i/>
          <w:iCs/>
        </w:rPr>
      </w:pPr>
      <w:r>
        <w:rPr>
          <w:rStyle w:val="None"/>
          <w:rFonts w:ascii="Calibri" w:eastAsia="Calibri" w:hAnsi="Calibri" w:cs="Calibri"/>
          <w:i/>
          <w:iCs/>
        </w:rPr>
        <w:t>What are the potential challenges to Debbie’s resilience and mindset?</w:t>
      </w: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i/>
          <w:iCs/>
        </w:rPr>
      </w:pPr>
      <w:r>
        <w:rPr>
          <w:rStyle w:val="None"/>
          <w:rFonts w:ascii="Calibri" w:eastAsia="Calibri" w:hAnsi="Calibri" w:cs="Calibri"/>
          <w:i/>
          <w:iCs/>
        </w:rPr>
        <w:t>How could Debbie guide herself forward with this challenge?</w:t>
      </w: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i/>
          <w:iCs/>
        </w:rPr>
      </w:pPr>
      <w:r>
        <w:rPr>
          <w:rStyle w:val="None"/>
          <w:rFonts w:ascii="Calibri" w:eastAsia="Calibri" w:hAnsi="Calibri" w:cs="Calibri"/>
          <w:i/>
          <w:iCs/>
        </w:rPr>
        <w:t>What could Debbie do outside of work to maintain balance?</w:t>
      </w: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b/>
          <w:bCs/>
        </w:rPr>
      </w:pPr>
      <w:r>
        <w:rPr>
          <w:rStyle w:val="None"/>
          <w:b/>
          <w:bCs/>
        </w:rPr>
        <w:t>N</w:t>
      </w:r>
      <w:r>
        <w:rPr>
          <w:rStyle w:val="None"/>
          <w:rFonts w:ascii="Calibri" w:eastAsia="Calibri" w:hAnsi="Calibri" w:cs="Calibri"/>
          <w:b/>
          <w:bCs/>
        </w:rPr>
        <w:t>otes:</w:t>
      </w:r>
    </w:p>
    <w:p w:rsidR="00C00921" w:rsidRDefault="006B6856">
      <w:pPr>
        <w:pStyle w:val="BodyC"/>
      </w:pPr>
      <w:r>
        <w:rPr>
          <w:rStyle w:val="None"/>
          <w:rFonts w:ascii="Calibri" w:eastAsia="Calibri" w:hAnsi="Calibri" w:cs="Calibri"/>
          <w:b/>
          <w:bCs/>
          <w:color w:val="357CA2"/>
          <w:sz w:val="28"/>
          <w:szCs w:val="28"/>
          <w:u w:color="357CA2"/>
        </w:rPr>
        <w:br w:type="page"/>
      </w:r>
    </w:p>
    <w:p w:rsidR="00C00921" w:rsidRDefault="006B6856">
      <w:pPr>
        <w:pStyle w:val="BodyA"/>
        <w:suppressAutoHyphens/>
        <w:rPr>
          <w:rStyle w:val="None"/>
          <w:rFonts w:ascii="Calibri" w:eastAsia="Calibri" w:hAnsi="Calibri" w:cs="Calibri"/>
          <w:b/>
          <w:bCs/>
          <w:color w:val="357CA2"/>
          <w:sz w:val="28"/>
          <w:szCs w:val="28"/>
          <w:u w:color="357CA2"/>
        </w:rPr>
      </w:pPr>
      <w:r>
        <w:rPr>
          <w:rStyle w:val="None"/>
          <w:rFonts w:ascii="Calibri" w:eastAsia="Calibri" w:hAnsi="Calibri" w:cs="Calibri"/>
          <w:b/>
          <w:bCs/>
          <w:color w:val="357CA2"/>
          <w:sz w:val="28"/>
          <w:szCs w:val="28"/>
          <w:u w:color="357CA2"/>
        </w:rPr>
        <w:lastRenderedPageBreak/>
        <w:t xml:space="preserve">Group 4: Experienced Detailer </w:t>
      </w:r>
    </w:p>
    <w:p w:rsidR="00C00921" w:rsidRDefault="00C00921">
      <w:pPr>
        <w:pStyle w:val="BodyA"/>
        <w:suppressAutoHyphens/>
        <w:rPr>
          <w:rFonts w:ascii="Calibri" w:eastAsia="Calibri" w:hAnsi="Calibri" w:cs="Calibri"/>
          <w:b/>
          <w:bCs/>
        </w:rPr>
      </w:pPr>
    </w:p>
    <w:p w:rsidR="00C00921" w:rsidRDefault="00C00921">
      <w:pPr>
        <w:pStyle w:val="BodyA"/>
        <w:suppressAutoHyphens/>
      </w:pPr>
    </w:p>
    <w:p w:rsidR="00C00921" w:rsidRDefault="006B6856">
      <w:pPr>
        <w:pStyle w:val="BodyA"/>
        <w:suppressAutoHyphens/>
        <w:rPr>
          <w:rStyle w:val="None"/>
          <w:rFonts w:ascii="Calibri" w:eastAsia="Calibri" w:hAnsi="Calibri" w:cs="Calibri"/>
        </w:rPr>
      </w:pPr>
      <w:r>
        <w:rPr>
          <w:rStyle w:val="None"/>
          <w:rFonts w:ascii="Calibri" w:eastAsia="Calibri" w:hAnsi="Calibri" w:cs="Calibri"/>
        </w:rPr>
        <w:t>Kevin has been providing academic detailing services in his local area now for</w:t>
      </w:r>
      <w:r>
        <w:rPr>
          <w:rStyle w:val="None"/>
          <w:rFonts w:ascii="Calibri" w:eastAsia="Calibri" w:hAnsi="Calibri" w:cs="Calibri"/>
          <w:b/>
          <w:bCs/>
        </w:rPr>
        <w:t xml:space="preserve"> six years</w:t>
      </w:r>
      <w:r>
        <w:rPr>
          <w:rStyle w:val="None"/>
          <w:rFonts w:ascii="Calibri" w:eastAsia="Calibri" w:hAnsi="Calibri" w:cs="Calibri"/>
        </w:rPr>
        <w:t xml:space="preserve">. It has been a </w:t>
      </w:r>
      <w:proofErr w:type="gramStart"/>
      <w:r>
        <w:rPr>
          <w:rStyle w:val="None"/>
          <w:rFonts w:ascii="Calibri" w:eastAsia="Calibri" w:hAnsi="Calibri" w:cs="Calibri"/>
        </w:rPr>
        <w:t>challenge</w:t>
      </w:r>
      <w:proofErr w:type="gramEnd"/>
      <w:r>
        <w:rPr>
          <w:rStyle w:val="None"/>
          <w:rFonts w:ascii="Calibri" w:eastAsia="Calibri" w:hAnsi="Calibri" w:cs="Calibri"/>
        </w:rPr>
        <w:t xml:space="preserve"> but he feels proud of how he has established relationships with local prescribers and with the service he has provided. Kevin knows he has a great job he enjoys, but </w:t>
      </w:r>
      <w:r>
        <w:rPr>
          <w:rStyle w:val="None"/>
          <w:rFonts w:ascii="Calibri" w:eastAsia="Calibri" w:hAnsi="Calibri" w:cs="Calibri"/>
          <w:b/>
          <w:bCs/>
        </w:rPr>
        <w:t>lately has not been as energetic in his work.</w:t>
      </w:r>
      <w:r>
        <w:rPr>
          <w:rStyle w:val="None"/>
          <w:rFonts w:ascii="Calibri" w:eastAsia="Calibri" w:hAnsi="Calibri" w:cs="Calibri"/>
        </w:rPr>
        <w:t xml:space="preserve"> </w:t>
      </w: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rPr>
      </w:pPr>
      <w:r>
        <w:rPr>
          <w:rStyle w:val="None"/>
          <w:rFonts w:ascii="Calibri" w:eastAsia="Calibri" w:hAnsi="Calibri" w:cs="Calibri"/>
        </w:rPr>
        <w:t xml:space="preserve">The current detailing visits will focus on tapering opioids. On Kevin's last visit he was discussing treatment of chronic non-cancer pain and physicians </w:t>
      </w:r>
      <w:r>
        <w:rPr>
          <w:rStyle w:val="None"/>
          <w:rFonts w:ascii="Calibri" w:eastAsia="Calibri" w:hAnsi="Calibri" w:cs="Calibri"/>
          <w:b/>
          <w:bCs/>
        </w:rPr>
        <w:t xml:space="preserve">always spoke about their most difficult patients </w:t>
      </w:r>
      <w:r>
        <w:rPr>
          <w:rStyle w:val="None"/>
          <w:rFonts w:ascii="Calibri" w:eastAsia="Calibri" w:hAnsi="Calibri" w:cs="Calibri"/>
        </w:rPr>
        <w:t xml:space="preserve">being the ones on high doses of opioids. He remembers several physicians stating that these patients are what make a day really challenging. He knows that the </w:t>
      </w:r>
      <w:r>
        <w:rPr>
          <w:rStyle w:val="None"/>
          <w:rFonts w:ascii="Calibri" w:eastAsia="Calibri" w:hAnsi="Calibri" w:cs="Calibri"/>
          <w:b/>
          <w:bCs/>
        </w:rPr>
        <w:t>evidence for tapering in this area is weak.</w:t>
      </w:r>
      <w:r>
        <w:rPr>
          <w:rStyle w:val="None"/>
          <w:rFonts w:ascii="Calibri" w:eastAsia="Calibri" w:hAnsi="Calibri" w:cs="Calibri"/>
        </w:rPr>
        <w:t xml:space="preserve"> Steven</w:t>
      </w:r>
      <w:r>
        <w:rPr>
          <w:rStyle w:val="None"/>
          <w:rFonts w:ascii="Calibri" w:eastAsia="Calibri" w:hAnsi="Calibri" w:cs="Calibri"/>
          <w:b/>
          <w:bCs/>
        </w:rPr>
        <w:t xml:space="preserve"> really is not looking forward to hearing physicians bring up barriers to the </w:t>
      </w:r>
      <w:proofErr w:type="gramStart"/>
      <w:r>
        <w:rPr>
          <w:rStyle w:val="None"/>
          <w:rFonts w:ascii="Calibri" w:eastAsia="Calibri" w:hAnsi="Calibri" w:cs="Calibri"/>
          <w:b/>
          <w:bCs/>
        </w:rPr>
        <w:t>real world</w:t>
      </w:r>
      <w:proofErr w:type="gramEnd"/>
      <w:r>
        <w:rPr>
          <w:rStyle w:val="None"/>
          <w:rFonts w:ascii="Calibri" w:eastAsia="Calibri" w:hAnsi="Calibri" w:cs="Calibri"/>
          <w:b/>
          <w:bCs/>
        </w:rPr>
        <w:t xml:space="preserve"> challenges </w:t>
      </w:r>
      <w:r>
        <w:rPr>
          <w:rStyle w:val="None"/>
          <w:rFonts w:ascii="Calibri" w:eastAsia="Calibri" w:hAnsi="Calibri" w:cs="Calibri"/>
        </w:rPr>
        <w:t>they have with their patients.</w:t>
      </w: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rPr>
      </w:pPr>
      <w:r>
        <w:rPr>
          <w:rStyle w:val="None"/>
          <w:rFonts w:ascii="Calibri" w:eastAsia="Calibri" w:hAnsi="Calibri" w:cs="Calibri"/>
        </w:rPr>
        <w:t>Kevin is also anticipating that some physicians might not be interested to discuss this topic.</w:t>
      </w:r>
    </w:p>
    <w:p w:rsidR="00C00921" w:rsidRDefault="00C00921">
      <w:pPr>
        <w:pStyle w:val="BodyA"/>
        <w:suppressAutoHyphens/>
        <w:rPr>
          <w:rFonts w:ascii="Calibri" w:eastAsia="Calibri" w:hAnsi="Calibri" w:cs="Calibri"/>
          <w:b/>
          <w:bCs/>
        </w:rPr>
      </w:pPr>
    </w:p>
    <w:p w:rsidR="00C00921" w:rsidRDefault="00C00921">
      <w:pPr>
        <w:pStyle w:val="BodyA"/>
        <w:suppressAutoHyphens/>
        <w:rPr>
          <w:rFonts w:ascii="Calibri" w:eastAsia="Calibri" w:hAnsi="Calibri" w:cs="Calibri"/>
          <w:b/>
          <w:bCs/>
        </w:rPr>
      </w:pPr>
    </w:p>
    <w:p w:rsidR="00C00921" w:rsidRDefault="006B6856">
      <w:pPr>
        <w:pStyle w:val="BodyA"/>
        <w:suppressAutoHyphens/>
        <w:rPr>
          <w:rStyle w:val="None"/>
          <w:rFonts w:ascii="Calibri" w:eastAsia="Calibri" w:hAnsi="Calibri" w:cs="Calibri"/>
          <w:i/>
          <w:iCs/>
        </w:rPr>
      </w:pPr>
      <w:r>
        <w:rPr>
          <w:rStyle w:val="None"/>
          <w:rFonts w:ascii="Calibri" w:eastAsia="Calibri" w:hAnsi="Calibri" w:cs="Calibri"/>
          <w:i/>
          <w:iCs/>
        </w:rPr>
        <w:t>What are the potential challenges to Kevin’s resilience and mindset?</w:t>
      </w: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i/>
          <w:iCs/>
        </w:rPr>
      </w:pPr>
      <w:r>
        <w:rPr>
          <w:rStyle w:val="None"/>
          <w:rFonts w:ascii="Calibri" w:eastAsia="Calibri" w:hAnsi="Calibri" w:cs="Calibri"/>
          <w:i/>
          <w:iCs/>
        </w:rPr>
        <w:t>How could Kevin guide himself forward with this challenge?</w:t>
      </w: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i/>
          <w:iCs/>
        </w:rPr>
      </w:pPr>
      <w:r>
        <w:rPr>
          <w:rStyle w:val="None"/>
          <w:rFonts w:ascii="Calibri" w:eastAsia="Calibri" w:hAnsi="Calibri" w:cs="Calibri"/>
          <w:i/>
          <w:iCs/>
        </w:rPr>
        <w:t>What could Kevin do outside of work to maintain balance?</w:t>
      </w: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b/>
          <w:bCs/>
        </w:rPr>
      </w:pPr>
      <w:r>
        <w:rPr>
          <w:rStyle w:val="None"/>
          <w:rFonts w:ascii="Calibri" w:eastAsia="Calibri" w:hAnsi="Calibri" w:cs="Calibri"/>
          <w:b/>
          <w:bCs/>
        </w:rPr>
        <w:t>Notes:</w:t>
      </w:r>
    </w:p>
    <w:p w:rsidR="00C00921" w:rsidRDefault="006B6856">
      <w:pPr>
        <w:pStyle w:val="BodyC"/>
      </w:pPr>
      <w:r>
        <w:rPr>
          <w:rStyle w:val="None"/>
          <w:rFonts w:ascii="Calibri" w:eastAsia="Calibri" w:hAnsi="Calibri" w:cs="Calibri"/>
          <w:b/>
          <w:bCs/>
          <w:color w:val="357CA2"/>
          <w:sz w:val="28"/>
          <w:szCs w:val="28"/>
          <w:u w:color="357CA2"/>
        </w:rPr>
        <w:br w:type="page"/>
      </w:r>
    </w:p>
    <w:p w:rsidR="00C00921" w:rsidRDefault="006B6856">
      <w:pPr>
        <w:pStyle w:val="BodyA"/>
        <w:suppressAutoHyphens/>
        <w:rPr>
          <w:rStyle w:val="None"/>
          <w:rFonts w:ascii="Calibri" w:eastAsia="Calibri" w:hAnsi="Calibri" w:cs="Calibri"/>
          <w:b/>
          <w:bCs/>
          <w:color w:val="357CA2"/>
          <w:sz w:val="28"/>
          <w:szCs w:val="28"/>
          <w:u w:color="357CA2"/>
        </w:rPr>
      </w:pPr>
      <w:r>
        <w:rPr>
          <w:rStyle w:val="None"/>
          <w:rFonts w:ascii="Calibri" w:eastAsia="Calibri" w:hAnsi="Calibri" w:cs="Calibri"/>
          <w:b/>
          <w:bCs/>
          <w:color w:val="357CA2"/>
          <w:sz w:val="28"/>
          <w:szCs w:val="28"/>
          <w:u w:color="357CA2"/>
        </w:rPr>
        <w:lastRenderedPageBreak/>
        <w:t xml:space="preserve">Group 5: Program Evaluator </w:t>
      </w:r>
    </w:p>
    <w:p w:rsidR="00C00921" w:rsidRDefault="00C00921">
      <w:pPr>
        <w:pStyle w:val="BodyA"/>
        <w:suppressAutoHyphens/>
        <w:rPr>
          <w:rFonts w:ascii="Calibri" w:eastAsia="Calibri" w:hAnsi="Calibri" w:cs="Calibri"/>
        </w:rPr>
      </w:pPr>
    </w:p>
    <w:p w:rsidR="00C00921" w:rsidRDefault="00C00921">
      <w:pPr>
        <w:pStyle w:val="BodyA"/>
        <w:suppressAutoHyphens/>
      </w:pPr>
    </w:p>
    <w:p w:rsidR="00C00921" w:rsidRDefault="006B6856">
      <w:pPr>
        <w:pStyle w:val="BodyA"/>
        <w:suppressAutoHyphens/>
        <w:rPr>
          <w:rStyle w:val="None"/>
          <w:rFonts w:ascii="Calibri" w:eastAsia="Calibri" w:hAnsi="Calibri" w:cs="Calibri"/>
          <w:b/>
          <w:bCs/>
        </w:rPr>
      </w:pPr>
      <w:r>
        <w:rPr>
          <w:rStyle w:val="None"/>
          <w:rFonts w:ascii="Calibri" w:eastAsia="Calibri" w:hAnsi="Calibri" w:cs="Calibri"/>
        </w:rPr>
        <w:t xml:space="preserve">Michael is a </w:t>
      </w:r>
      <w:r>
        <w:rPr>
          <w:rStyle w:val="None"/>
          <w:rFonts w:ascii="Calibri" w:eastAsia="Calibri" w:hAnsi="Calibri" w:cs="Calibri"/>
          <w:b/>
          <w:bCs/>
        </w:rPr>
        <w:t>recent graduate</w:t>
      </w:r>
      <w:r>
        <w:rPr>
          <w:rStyle w:val="None"/>
          <w:rFonts w:ascii="Calibri" w:eastAsia="Calibri" w:hAnsi="Calibri" w:cs="Calibri"/>
        </w:rPr>
        <w:t xml:space="preserve"> from a Master’s in Public Health program, and </w:t>
      </w:r>
      <w:r>
        <w:rPr>
          <w:rStyle w:val="None"/>
          <w:rFonts w:ascii="Calibri" w:eastAsia="Calibri" w:hAnsi="Calibri" w:cs="Calibri"/>
          <w:b/>
          <w:bCs/>
        </w:rPr>
        <w:t>his first gig</w:t>
      </w:r>
      <w:r>
        <w:rPr>
          <w:rStyle w:val="None"/>
          <w:rFonts w:ascii="Calibri" w:eastAsia="Calibri" w:hAnsi="Calibri" w:cs="Calibri"/>
        </w:rPr>
        <w:t xml:space="preserve"> is with the local health system’s academic detailing program. Throughout all of his education he had </w:t>
      </w:r>
      <w:r>
        <w:rPr>
          <w:rStyle w:val="None"/>
          <w:rFonts w:ascii="Calibri" w:eastAsia="Calibri" w:hAnsi="Calibri" w:cs="Calibri"/>
          <w:b/>
          <w:bCs/>
        </w:rPr>
        <w:t xml:space="preserve">never heard of academic </w:t>
      </w:r>
      <w:proofErr w:type="gramStart"/>
      <w:r>
        <w:rPr>
          <w:rStyle w:val="None"/>
          <w:rFonts w:ascii="Calibri" w:eastAsia="Calibri" w:hAnsi="Calibri" w:cs="Calibri"/>
          <w:b/>
          <w:bCs/>
        </w:rPr>
        <w:t>detailing,</w:t>
      </w:r>
      <w:r>
        <w:rPr>
          <w:rStyle w:val="None"/>
          <w:rFonts w:ascii="Calibri" w:eastAsia="Calibri" w:hAnsi="Calibri" w:cs="Calibri"/>
        </w:rPr>
        <w:t xml:space="preserve"> but</w:t>
      </w:r>
      <w:proofErr w:type="gramEnd"/>
      <w:r>
        <w:rPr>
          <w:rStyle w:val="None"/>
          <w:rFonts w:ascii="Calibri" w:eastAsia="Calibri" w:hAnsi="Calibri" w:cs="Calibri"/>
        </w:rPr>
        <w:t xml:space="preserve"> was excited by the prospect of conducting real-world data capture and analysis. Further, his </w:t>
      </w:r>
      <w:r>
        <w:rPr>
          <w:rStyle w:val="None"/>
          <w:rFonts w:ascii="Calibri" w:eastAsia="Calibri" w:hAnsi="Calibri" w:cs="Calibri"/>
          <w:b/>
          <w:bCs/>
        </w:rPr>
        <w:t xml:space="preserve">thesis </w:t>
      </w:r>
      <w:r>
        <w:rPr>
          <w:rStyle w:val="None"/>
          <w:rFonts w:ascii="Calibri" w:eastAsia="Calibri" w:hAnsi="Calibri" w:cs="Calibri"/>
        </w:rPr>
        <w:t>was on the effect of a knowledge translation effort to increase vaccination rates, so he was</w:t>
      </w:r>
      <w:r>
        <w:rPr>
          <w:rStyle w:val="None"/>
          <w:rFonts w:ascii="Calibri" w:eastAsia="Calibri" w:hAnsi="Calibri" w:cs="Calibri"/>
          <w:b/>
          <w:bCs/>
        </w:rPr>
        <w:t xml:space="preserve"> comfortable with the potential data sources and was confident he knew which outcomes might be of interest. </w:t>
      </w: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b/>
          <w:bCs/>
        </w:rPr>
      </w:pPr>
      <w:r>
        <w:rPr>
          <w:rStyle w:val="None"/>
          <w:rFonts w:ascii="Calibri" w:eastAsia="Calibri" w:hAnsi="Calibri" w:cs="Calibri"/>
        </w:rPr>
        <w:t xml:space="preserve">The director of his program just asked him to </w:t>
      </w:r>
      <w:r>
        <w:rPr>
          <w:rStyle w:val="None"/>
          <w:rFonts w:ascii="Calibri" w:eastAsia="Calibri" w:hAnsi="Calibri" w:cs="Calibri"/>
          <w:b/>
          <w:bCs/>
        </w:rPr>
        <w:t>develop an evaluation plan</w:t>
      </w:r>
      <w:r>
        <w:rPr>
          <w:rStyle w:val="None"/>
          <w:rFonts w:ascii="Calibri" w:eastAsia="Calibri" w:hAnsi="Calibri" w:cs="Calibri"/>
        </w:rPr>
        <w:t xml:space="preserve"> for the latest topic – one which would </w:t>
      </w:r>
      <w:proofErr w:type="gramStart"/>
      <w:r>
        <w:rPr>
          <w:rStyle w:val="None"/>
          <w:rFonts w:ascii="Calibri" w:eastAsia="Calibri" w:hAnsi="Calibri" w:cs="Calibri"/>
          <w:b/>
          <w:bCs/>
        </w:rPr>
        <w:t>likely determine</w:t>
      </w:r>
      <w:proofErr w:type="gramEnd"/>
      <w:r>
        <w:rPr>
          <w:rStyle w:val="None"/>
          <w:rFonts w:ascii="Calibri" w:eastAsia="Calibri" w:hAnsi="Calibri" w:cs="Calibri"/>
          <w:b/>
          <w:bCs/>
        </w:rPr>
        <w:t xml:space="preserve"> whether or not the program’s grant would be extended</w:t>
      </w:r>
      <w:r>
        <w:rPr>
          <w:rStyle w:val="None"/>
          <w:rFonts w:ascii="Calibri" w:eastAsia="Calibri" w:hAnsi="Calibri" w:cs="Calibri"/>
        </w:rPr>
        <w:t xml:space="preserve">. Though initially excited, his director informed him that with the topic of </w:t>
      </w:r>
      <w:proofErr w:type="spellStart"/>
      <w:r>
        <w:rPr>
          <w:rStyle w:val="None"/>
          <w:rFonts w:ascii="Calibri" w:eastAsia="Calibri" w:hAnsi="Calibri" w:cs="Calibri"/>
        </w:rPr>
        <w:t>behavioural</w:t>
      </w:r>
      <w:proofErr w:type="spellEnd"/>
      <w:r>
        <w:rPr>
          <w:rStyle w:val="None"/>
          <w:rFonts w:ascii="Calibri" w:eastAsia="Calibri" w:hAnsi="Calibri" w:cs="Calibri"/>
        </w:rPr>
        <w:t xml:space="preserve"> and psychological symptoms of dementia, they are interested in reduction of the prescribing of atypical antipsychotics, but that there are </w:t>
      </w:r>
      <w:r>
        <w:rPr>
          <w:rStyle w:val="None"/>
          <w:rFonts w:ascii="Calibri" w:eastAsia="Calibri" w:hAnsi="Calibri" w:cs="Calibri"/>
          <w:b/>
          <w:bCs/>
        </w:rPr>
        <w:t xml:space="preserve">several </w:t>
      </w:r>
      <w:proofErr w:type="gramStart"/>
      <w:r>
        <w:rPr>
          <w:rStyle w:val="None"/>
          <w:rFonts w:ascii="Calibri" w:eastAsia="Calibri" w:hAnsi="Calibri" w:cs="Calibri"/>
          <w:b/>
          <w:bCs/>
        </w:rPr>
        <w:t>possible side</w:t>
      </w:r>
      <w:proofErr w:type="gramEnd"/>
      <w:r>
        <w:rPr>
          <w:rStyle w:val="None"/>
          <w:rFonts w:ascii="Calibri" w:eastAsia="Calibri" w:hAnsi="Calibri" w:cs="Calibri"/>
          <w:b/>
          <w:bCs/>
        </w:rPr>
        <w:t xml:space="preserve"> effects, such as increases in benzodiazepines and other sedatives.</w:t>
      </w:r>
      <w:r>
        <w:rPr>
          <w:rStyle w:val="None"/>
          <w:rFonts w:ascii="Calibri" w:eastAsia="Calibri" w:hAnsi="Calibri" w:cs="Calibri"/>
        </w:rPr>
        <w:t xml:space="preserve"> Further complicating matters, the detailers have been seeing practitioners from several different long-term care facilities, </w:t>
      </w:r>
      <w:r>
        <w:rPr>
          <w:rStyle w:val="None"/>
          <w:rFonts w:ascii="Calibri" w:eastAsia="Calibri" w:hAnsi="Calibri" w:cs="Calibri"/>
          <w:b/>
          <w:bCs/>
        </w:rPr>
        <w:t>each which uses different medication suppliers.</w:t>
      </w:r>
    </w:p>
    <w:p w:rsidR="00C00921" w:rsidRDefault="00C00921">
      <w:pPr>
        <w:pStyle w:val="BodyA"/>
        <w:suppressAutoHyphens/>
        <w:rPr>
          <w:rFonts w:ascii="Calibri" w:eastAsia="Calibri" w:hAnsi="Calibri" w:cs="Calibri"/>
        </w:rPr>
      </w:pPr>
    </w:p>
    <w:p w:rsidR="00C00921" w:rsidRDefault="00C00921">
      <w:pPr>
        <w:pStyle w:val="BodyA"/>
        <w:suppressAutoHyphens/>
      </w:pPr>
    </w:p>
    <w:p w:rsidR="00C00921" w:rsidRDefault="00C00921">
      <w:pPr>
        <w:pStyle w:val="BodyA"/>
        <w:suppressAutoHyphens/>
      </w:pPr>
    </w:p>
    <w:p w:rsidR="00C00921" w:rsidRDefault="006B6856">
      <w:pPr>
        <w:pStyle w:val="BodyA"/>
        <w:suppressAutoHyphens/>
        <w:rPr>
          <w:rStyle w:val="None"/>
          <w:rFonts w:ascii="Calibri" w:eastAsia="Calibri" w:hAnsi="Calibri" w:cs="Calibri"/>
        </w:rPr>
      </w:pPr>
      <w:r>
        <w:rPr>
          <w:rStyle w:val="None"/>
          <w:rFonts w:ascii="Calibri" w:eastAsia="Calibri" w:hAnsi="Calibri" w:cs="Calibri"/>
          <w:i/>
          <w:iCs/>
        </w:rPr>
        <w:t>What are the potential challenges to Michael’s resilience and mindset?</w:t>
      </w: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i/>
          <w:iCs/>
        </w:rPr>
      </w:pPr>
      <w:r>
        <w:rPr>
          <w:rStyle w:val="None"/>
          <w:rFonts w:ascii="Calibri" w:eastAsia="Calibri" w:hAnsi="Calibri" w:cs="Calibri"/>
          <w:i/>
          <w:iCs/>
        </w:rPr>
        <w:t>How could Michael guide himself forward with this challenge?</w:t>
      </w: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i/>
          <w:iCs/>
        </w:rPr>
      </w:pPr>
      <w:r>
        <w:rPr>
          <w:rStyle w:val="None"/>
          <w:rFonts w:ascii="Calibri" w:eastAsia="Calibri" w:hAnsi="Calibri" w:cs="Calibri"/>
          <w:i/>
          <w:iCs/>
        </w:rPr>
        <w:t>What could Michael do outside of work to maintain balance?</w:t>
      </w: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b/>
          <w:bCs/>
        </w:rPr>
      </w:pPr>
      <w:r>
        <w:rPr>
          <w:rStyle w:val="None"/>
          <w:rFonts w:ascii="Calibri" w:eastAsia="Calibri" w:hAnsi="Calibri" w:cs="Calibri"/>
          <w:b/>
          <w:bCs/>
        </w:rPr>
        <w:t>Notes:</w:t>
      </w:r>
    </w:p>
    <w:p w:rsidR="00C00921" w:rsidRDefault="006B6856">
      <w:pPr>
        <w:pStyle w:val="BodyC"/>
      </w:pPr>
      <w:r>
        <w:rPr>
          <w:rStyle w:val="None"/>
          <w:rFonts w:ascii="Calibri" w:eastAsia="Calibri" w:hAnsi="Calibri" w:cs="Calibri"/>
          <w:b/>
          <w:bCs/>
          <w:color w:val="3A7CA0"/>
          <w:sz w:val="28"/>
          <w:szCs w:val="28"/>
          <w:u w:color="3A7CA0"/>
        </w:rPr>
        <w:br w:type="page"/>
      </w:r>
    </w:p>
    <w:p w:rsidR="00C00921" w:rsidRDefault="006B6856">
      <w:pPr>
        <w:pStyle w:val="BodyA"/>
        <w:pBdr>
          <w:top w:val="single" w:sz="24" w:space="0" w:color="000000"/>
          <w:bottom w:val="single" w:sz="24" w:space="0" w:color="000000"/>
        </w:pBdr>
        <w:suppressAutoHyphens/>
        <w:rPr>
          <w:rStyle w:val="None"/>
          <w:rFonts w:ascii="Calibri" w:eastAsia="Calibri" w:hAnsi="Calibri" w:cs="Calibri"/>
          <w:b/>
          <w:bCs/>
          <w:color w:val="0070C0"/>
          <w:sz w:val="28"/>
          <w:szCs w:val="28"/>
          <w:u w:color="3A7CA0"/>
        </w:rPr>
      </w:pPr>
      <w:r>
        <w:rPr>
          <w:rStyle w:val="None"/>
          <w:rFonts w:ascii="Calibri" w:eastAsia="Calibri" w:hAnsi="Calibri" w:cs="Calibri"/>
          <w:b/>
          <w:bCs/>
          <w:color w:val="0070C0"/>
          <w:sz w:val="28"/>
          <w:szCs w:val="28"/>
          <w:u w:color="3A7CA0"/>
        </w:rPr>
        <w:lastRenderedPageBreak/>
        <w:t>Group Discussion (30 minutes)</w:t>
      </w: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rPr>
      </w:pPr>
      <w:r>
        <w:rPr>
          <w:rStyle w:val="None"/>
          <w:rFonts w:ascii="Calibri" w:eastAsia="Calibri" w:hAnsi="Calibri" w:cs="Calibri"/>
        </w:rPr>
        <w:t>Each group shares highlights of their responses to the scenario.</w:t>
      </w:r>
    </w:p>
    <w:p w:rsidR="00C00921" w:rsidRDefault="00C00921">
      <w:pPr>
        <w:pStyle w:val="BodyA"/>
        <w:suppressAutoHyphens/>
        <w:rPr>
          <w:rFonts w:ascii="Calibri" w:eastAsia="Calibri" w:hAnsi="Calibri" w:cs="Calibri"/>
        </w:rPr>
      </w:pPr>
    </w:p>
    <w:p w:rsidR="00C00921" w:rsidRDefault="006B6856">
      <w:pPr>
        <w:pStyle w:val="BodyA"/>
        <w:suppressAutoHyphens/>
        <w:rPr>
          <w:rStyle w:val="None"/>
          <w:rFonts w:ascii="Calibri" w:eastAsia="Calibri" w:hAnsi="Calibri" w:cs="Calibri"/>
        </w:rPr>
      </w:pPr>
      <w:r>
        <w:rPr>
          <w:rStyle w:val="None"/>
          <w:rFonts w:ascii="Calibri" w:eastAsia="Calibri" w:hAnsi="Calibri" w:cs="Calibri"/>
        </w:rPr>
        <w:t>Consider using the rest of this page to capture:</w:t>
      </w:r>
    </w:p>
    <w:p w:rsidR="00C00921" w:rsidRDefault="006B6856">
      <w:pPr>
        <w:pStyle w:val="BodyA"/>
        <w:numPr>
          <w:ilvl w:val="0"/>
          <w:numId w:val="10"/>
        </w:numPr>
        <w:suppressAutoHyphens/>
        <w:rPr>
          <w:rFonts w:ascii="Calibri" w:eastAsia="Calibri" w:hAnsi="Calibri" w:cs="Calibri"/>
        </w:rPr>
      </w:pPr>
      <w:r>
        <w:rPr>
          <w:rFonts w:ascii="Calibri" w:eastAsia="Calibri" w:hAnsi="Calibri" w:cs="Calibri"/>
        </w:rPr>
        <w:t>Tips and tricks that you shared or heard from your colleagues</w:t>
      </w:r>
    </w:p>
    <w:p w:rsidR="00C00921" w:rsidRDefault="006B6856">
      <w:pPr>
        <w:pStyle w:val="BodyA"/>
        <w:numPr>
          <w:ilvl w:val="0"/>
          <w:numId w:val="10"/>
        </w:numPr>
        <w:suppressAutoHyphens/>
        <w:rPr>
          <w:rFonts w:ascii="Calibri" w:eastAsia="Calibri" w:hAnsi="Calibri" w:cs="Calibri"/>
        </w:rPr>
      </w:pPr>
      <w:r>
        <w:rPr>
          <w:rFonts w:ascii="Calibri" w:eastAsia="Calibri" w:hAnsi="Calibri" w:cs="Calibri"/>
        </w:rPr>
        <w:t>Your own self-reflection from the discussions</w:t>
      </w:r>
    </w:p>
    <w:p w:rsidR="00C00921" w:rsidRDefault="006B6856">
      <w:pPr>
        <w:pStyle w:val="BodyA"/>
        <w:numPr>
          <w:ilvl w:val="0"/>
          <w:numId w:val="10"/>
        </w:numPr>
        <w:suppressAutoHyphens/>
        <w:rPr>
          <w:rFonts w:ascii="Calibri" w:eastAsia="Calibri" w:hAnsi="Calibri" w:cs="Calibri"/>
        </w:rPr>
      </w:pPr>
      <w:r>
        <w:rPr>
          <w:rFonts w:ascii="Calibri" w:eastAsia="Calibri" w:hAnsi="Calibri" w:cs="Calibri"/>
        </w:rPr>
        <w:t>Contact information for people that you’ve met during the workshop that you can follow up with</w:t>
      </w:r>
    </w:p>
    <w:p w:rsidR="00C00921" w:rsidRDefault="006B6856">
      <w:pPr>
        <w:pStyle w:val="BodyA"/>
        <w:numPr>
          <w:ilvl w:val="0"/>
          <w:numId w:val="10"/>
        </w:numPr>
        <w:suppressAutoHyphens/>
        <w:rPr>
          <w:rFonts w:ascii="Calibri" w:eastAsia="Calibri" w:hAnsi="Calibri" w:cs="Calibri"/>
        </w:rPr>
      </w:pPr>
      <w:r>
        <w:rPr>
          <w:rFonts w:ascii="Calibri" w:eastAsia="Calibri" w:hAnsi="Calibri" w:cs="Calibri"/>
        </w:rPr>
        <w:t xml:space="preserve">Resources, websites, </w:t>
      </w:r>
      <w:proofErr w:type="spellStart"/>
      <w:r>
        <w:rPr>
          <w:rStyle w:val="None"/>
          <w:rFonts w:ascii="Calibri" w:eastAsia="Calibri" w:hAnsi="Calibri" w:cs="Calibri"/>
          <w:i/>
          <w:iCs/>
        </w:rPr>
        <w:t>etc</w:t>
      </w:r>
      <w:proofErr w:type="spellEnd"/>
      <w:r>
        <w:rPr>
          <w:rFonts w:ascii="Calibri" w:eastAsia="Calibri" w:hAnsi="Calibri" w:cs="Calibri"/>
        </w:rPr>
        <w:t xml:space="preserve"> that might offer additional support</w:t>
      </w: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C00921">
      <w:pPr>
        <w:pStyle w:val="BodyA"/>
        <w:suppressAutoHyphens/>
        <w:rPr>
          <w:rFonts w:ascii="Calibri" w:eastAsia="Calibri" w:hAnsi="Calibri" w:cs="Calibri"/>
        </w:rPr>
      </w:pPr>
    </w:p>
    <w:p w:rsidR="00C00921" w:rsidRDefault="006B6856">
      <w:pPr>
        <w:pStyle w:val="BodyA"/>
        <w:pBdr>
          <w:top w:val="single" w:sz="24" w:space="0" w:color="000000"/>
          <w:bottom w:val="single" w:sz="24" w:space="0" w:color="000000"/>
        </w:pBdr>
        <w:suppressAutoHyphens/>
        <w:rPr>
          <w:rStyle w:val="None"/>
          <w:rFonts w:ascii="Calibri" w:eastAsia="Calibri" w:hAnsi="Calibri" w:cs="Calibri"/>
          <w:i/>
          <w:iCs/>
          <w:color w:val="0070C0"/>
          <w:u w:color="1E497D"/>
        </w:rPr>
      </w:pPr>
      <w:r>
        <w:rPr>
          <w:rStyle w:val="None"/>
          <w:rFonts w:ascii="Calibri" w:eastAsia="Calibri" w:hAnsi="Calibri" w:cs="Calibri"/>
          <w:b/>
          <w:bCs/>
          <w:color w:val="0070C0"/>
          <w:sz w:val="28"/>
          <w:szCs w:val="28"/>
          <w:u w:color="3A7CA0"/>
        </w:rPr>
        <w:lastRenderedPageBreak/>
        <w:t>Our Experience (15 minutes)</w:t>
      </w:r>
      <w:r>
        <w:rPr>
          <w:rStyle w:val="None"/>
          <w:rFonts w:ascii="Calibri" w:eastAsia="Calibri" w:hAnsi="Calibri" w:cs="Calibri"/>
          <w:b/>
          <w:bCs/>
          <w:i/>
          <w:iCs/>
          <w:color w:val="0070C0"/>
          <w:sz w:val="24"/>
          <w:szCs w:val="24"/>
          <w:u w:color="1E497D"/>
        </w:rPr>
        <w:t xml:space="preserve"> </w:t>
      </w:r>
    </w:p>
    <w:p w:rsidR="00C00921" w:rsidRDefault="00C00921">
      <w:pPr>
        <w:pStyle w:val="Default"/>
        <w:suppressAutoHyphens/>
        <w:ind w:left="1920" w:hanging="1920"/>
        <w:rPr>
          <w:rStyle w:val="None"/>
          <w:rFonts w:ascii="Calibri" w:eastAsia="Calibri" w:hAnsi="Calibri" w:cs="Calibri"/>
          <w:b/>
          <w:bCs/>
          <w:i/>
          <w:iCs/>
          <w:color w:val="1E497D"/>
          <w:u w:color="1E497D"/>
        </w:rPr>
      </w:pPr>
    </w:p>
    <w:p w:rsidR="00C00921" w:rsidRDefault="006B6856">
      <w:pPr>
        <w:pStyle w:val="Default"/>
        <w:suppressAutoHyphens/>
        <w:ind w:left="1920" w:hanging="1920"/>
        <w:rPr>
          <w:rStyle w:val="None"/>
          <w:rFonts w:ascii="Calibri" w:eastAsia="Calibri" w:hAnsi="Calibri" w:cs="Calibri"/>
          <w:b/>
          <w:bCs/>
          <w:color w:val="1E497D"/>
          <w:u w:color="1E497D"/>
        </w:rPr>
      </w:pPr>
      <w:r>
        <w:rPr>
          <w:rStyle w:val="None"/>
          <w:rFonts w:ascii="Calibri" w:eastAsia="Calibri" w:hAnsi="Calibri" w:cs="Calibri"/>
          <w:b/>
          <w:bCs/>
          <w:color w:val="1E497D"/>
          <w:u w:color="1E497D"/>
        </w:rPr>
        <w:t>1.</w:t>
      </w:r>
      <w:r>
        <w:rPr>
          <w:rStyle w:val="None"/>
          <w:rFonts w:ascii="Calibri" w:eastAsia="Calibri" w:hAnsi="Calibri" w:cs="Calibri"/>
          <w:b/>
          <w:bCs/>
          <w:i/>
          <w:iCs/>
          <w:color w:val="1E497D"/>
          <w:u w:color="1E497D"/>
        </w:rPr>
        <w:t xml:space="preserve"> </w:t>
      </w:r>
      <w:r>
        <w:rPr>
          <w:rStyle w:val="None"/>
          <w:rFonts w:ascii="Calibri" w:eastAsia="Calibri" w:hAnsi="Calibri" w:cs="Calibri"/>
          <w:b/>
          <w:bCs/>
          <w:color w:val="1E497D"/>
          <w:u w:color="1E497D"/>
        </w:rPr>
        <w:t xml:space="preserve">Webinar: </w:t>
      </w:r>
      <w:r>
        <w:rPr>
          <w:rStyle w:val="None"/>
          <w:rFonts w:ascii="Calibri" w:eastAsia="Calibri" w:hAnsi="Calibri" w:cs="Calibri"/>
          <w:b/>
          <w:bCs/>
          <w:i/>
          <w:iCs/>
          <w:color w:val="3A7CA0"/>
          <w:u w:color="1E497D"/>
        </w:rPr>
        <w:t xml:space="preserve">Building Resiliency as an Academic Detailer – Taking Care of Yourself </w:t>
      </w:r>
    </w:p>
    <w:p w:rsidR="00C00921" w:rsidRDefault="00C00921">
      <w:pPr>
        <w:pStyle w:val="Default"/>
        <w:suppressAutoHyphens/>
        <w:ind w:left="1920" w:hanging="1920"/>
        <w:rPr>
          <w:rStyle w:val="None"/>
          <w:rFonts w:ascii="Calibri" w:eastAsia="Calibri" w:hAnsi="Calibri" w:cs="Calibri"/>
          <w:color w:val="1E497D"/>
          <w:u w:color="1E497D"/>
        </w:rPr>
      </w:pPr>
    </w:p>
    <w:p w:rsidR="00C00921" w:rsidRDefault="006B6856">
      <w:pPr>
        <w:pStyle w:val="Default"/>
        <w:suppressAutoHyphens/>
        <w:rPr>
          <w:rStyle w:val="None"/>
          <w:rFonts w:ascii="Calibri" w:eastAsia="Calibri" w:hAnsi="Calibri" w:cs="Calibri"/>
          <w:b/>
          <w:bCs/>
          <w:u w:color="1E497D"/>
        </w:rPr>
      </w:pPr>
      <w:r>
        <w:rPr>
          <w:rStyle w:val="None"/>
          <w:rFonts w:ascii="Calibri" w:eastAsia="Calibri" w:hAnsi="Calibri" w:cs="Calibri"/>
          <w:b/>
          <w:bCs/>
          <w:u w:color="1E497D"/>
        </w:rPr>
        <w:t>Pre-Webinar Exercise (distributed two to four weeks in advance, reminder one week before)</w:t>
      </w:r>
    </w:p>
    <w:p w:rsidR="00C00921" w:rsidRDefault="006B6856">
      <w:pPr>
        <w:pStyle w:val="ListParagraph"/>
        <w:numPr>
          <w:ilvl w:val="0"/>
          <w:numId w:val="12"/>
        </w:numPr>
      </w:pPr>
      <w:r>
        <w:t>Wellness Self-Assessment exercise (see Resources for link)</w:t>
      </w:r>
    </w:p>
    <w:p w:rsidR="00C00921" w:rsidRDefault="006B6856">
      <w:pPr>
        <w:pStyle w:val="ListParagraph"/>
        <w:numPr>
          <w:ilvl w:val="0"/>
          <w:numId w:val="12"/>
        </w:numPr>
      </w:pPr>
      <w:r>
        <w:t xml:space="preserve">Mind mapping exercise </w:t>
      </w:r>
    </w:p>
    <w:p w:rsidR="00C00921" w:rsidRDefault="006B6856">
      <w:pPr>
        <w:pStyle w:val="ListParagraph"/>
        <w:numPr>
          <w:ilvl w:val="0"/>
          <w:numId w:val="12"/>
        </w:numPr>
      </w:pPr>
      <w:r>
        <w:t>Resiliency self-reflection questions</w:t>
      </w:r>
    </w:p>
    <w:p w:rsidR="00C00921" w:rsidRDefault="00C00921">
      <w:pPr>
        <w:pStyle w:val="Default"/>
        <w:suppressAutoHyphens/>
        <w:ind w:left="1920" w:hanging="1920"/>
        <w:rPr>
          <w:rStyle w:val="None"/>
          <w:rFonts w:ascii="Calibri" w:eastAsia="Calibri" w:hAnsi="Calibri" w:cs="Calibri"/>
          <w:b/>
          <w:bCs/>
          <w:u w:color="1E497D"/>
        </w:rPr>
      </w:pPr>
    </w:p>
    <w:p w:rsidR="00C00921" w:rsidRDefault="006B6856">
      <w:pPr>
        <w:pStyle w:val="Default"/>
        <w:suppressAutoHyphens/>
        <w:ind w:left="1920" w:hanging="1920"/>
        <w:rPr>
          <w:rStyle w:val="None"/>
          <w:rFonts w:ascii="Calibri" w:eastAsia="Calibri" w:hAnsi="Calibri" w:cs="Calibri"/>
          <w:b/>
          <w:bCs/>
        </w:rPr>
      </w:pPr>
      <w:r>
        <w:rPr>
          <w:rStyle w:val="None"/>
          <w:rFonts w:ascii="Calibri" w:eastAsia="Calibri" w:hAnsi="Calibri" w:cs="Calibri"/>
          <w:b/>
          <w:bCs/>
        </w:rPr>
        <w:t>Webinar</w:t>
      </w:r>
    </w:p>
    <w:p w:rsidR="00C00921" w:rsidRDefault="006B6856">
      <w:pPr>
        <w:pStyle w:val="ListParagraph"/>
        <w:numPr>
          <w:ilvl w:val="0"/>
          <w:numId w:val="12"/>
        </w:numPr>
        <w:rPr>
          <w:b/>
          <w:bCs/>
        </w:rPr>
      </w:pPr>
      <w:r>
        <w:rPr>
          <w:b/>
          <w:bCs/>
        </w:rPr>
        <w:t xml:space="preserve">Wellness Self-Assessment – 5 to 10minutes </w:t>
      </w:r>
    </w:p>
    <w:p w:rsidR="00C00921" w:rsidRDefault="006B6856">
      <w:pPr>
        <w:pStyle w:val="ListParagraph"/>
        <w:numPr>
          <w:ilvl w:val="1"/>
          <w:numId w:val="12"/>
        </w:numPr>
        <w:rPr>
          <w:b/>
          <w:bCs/>
        </w:rPr>
      </w:pPr>
      <w:r>
        <w:rPr>
          <w:b/>
          <w:bCs/>
        </w:rPr>
        <w:t>Brief overview, not seeking anyone specific sharing, just acknowledge of how this creates self-awareness</w:t>
      </w:r>
    </w:p>
    <w:p w:rsidR="00C00921" w:rsidRDefault="006B6856">
      <w:pPr>
        <w:pStyle w:val="ListParagraph"/>
        <w:numPr>
          <w:ilvl w:val="2"/>
          <w:numId w:val="12"/>
        </w:numPr>
        <w:rPr>
          <w:b/>
          <w:bCs/>
        </w:rPr>
      </w:pPr>
      <w:r>
        <w:rPr>
          <w:rStyle w:val="None"/>
        </w:rPr>
        <w:t>Review document</w:t>
      </w:r>
    </w:p>
    <w:p w:rsidR="00C00921" w:rsidRDefault="006B6856">
      <w:pPr>
        <w:pStyle w:val="ListParagraph"/>
        <w:numPr>
          <w:ilvl w:val="3"/>
          <w:numId w:val="12"/>
        </w:numPr>
        <w:rPr>
          <w:b/>
          <w:bCs/>
        </w:rPr>
      </w:pPr>
      <w:r>
        <w:rPr>
          <w:rStyle w:val="None"/>
        </w:rPr>
        <w:t>Wellness definition</w:t>
      </w:r>
    </w:p>
    <w:p w:rsidR="00C00921" w:rsidRDefault="006B6856">
      <w:pPr>
        <w:pStyle w:val="ListParagraph"/>
        <w:numPr>
          <w:ilvl w:val="3"/>
          <w:numId w:val="12"/>
        </w:numPr>
        <w:rPr>
          <w:b/>
          <w:bCs/>
        </w:rPr>
      </w:pPr>
      <w:r>
        <w:rPr>
          <w:rStyle w:val="None"/>
        </w:rPr>
        <w:t>Domain of wellness</w:t>
      </w:r>
    </w:p>
    <w:p w:rsidR="00C00921" w:rsidRDefault="006B6856">
      <w:pPr>
        <w:pStyle w:val="ListParagraph"/>
        <w:numPr>
          <w:ilvl w:val="1"/>
          <w:numId w:val="12"/>
        </w:numPr>
        <w:rPr>
          <w:b/>
          <w:bCs/>
        </w:rPr>
      </w:pPr>
      <w:r>
        <w:rPr>
          <w:rStyle w:val="None"/>
        </w:rPr>
        <w:t>Reflection/discussion of how wellness can vary, need for awareness of change</w:t>
      </w:r>
      <w:r>
        <w:rPr>
          <w:rStyle w:val="None"/>
        </w:rPr>
        <w:tab/>
      </w:r>
    </w:p>
    <w:p w:rsidR="00C00921" w:rsidRDefault="006B6856">
      <w:pPr>
        <w:pStyle w:val="ListParagraph"/>
        <w:numPr>
          <w:ilvl w:val="1"/>
          <w:numId w:val="12"/>
        </w:numPr>
        <w:rPr>
          <w:b/>
          <w:bCs/>
        </w:rPr>
      </w:pPr>
      <w:proofErr w:type="gramStart"/>
      <w:r>
        <w:rPr>
          <w:rStyle w:val="None"/>
        </w:rPr>
        <w:t>Take Action</w:t>
      </w:r>
      <w:proofErr w:type="gramEnd"/>
      <w:r>
        <w:rPr>
          <w:rStyle w:val="None"/>
        </w:rPr>
        <w:t xml:space="preserve"> Plan: what are your feelings on SMART Goals – good for others? good for you?</w:t>
      </w:r>
    </w:p>
    <w:p w:rsidR="00C00921" w:rsidRDefault="00C00921">
      <w:pPr>
        <w:pStyle w:val="Body"/>
        <w:rPr>
          <w:rStyle w:val="None"/>
          <w:b/>
          <w:bCs/>
        </w:rPr>
      </w:pPr>
    </w:p>
    <w:p w:rsidR="00C00921" w:rsidRDefault="006B6856">
      <w:pPr>
        <w:pStyle w:val="ListParagraph"/>
        <w:numPr>
          <w:ilvl w:val="0"/>
          <w:numId w:val="14"/>
        </w:numPr>
        <w:rPr>
          <w:b/>
          <w:bCs/>
        </w:rPr>
      </w:pPr>
      <w:r>
        <w:rPr>
          <w:b/>
          <w:bCs/>
        </w:rPr>
        <w:t>Mind Mapping – 15 minutes</w:t>
      </w:r>
    </w:p>
    <w:p w:rsidR="00C00921" w:rsidRDefault="006B6856">
      <w:pPr>
        <w:pStyle w:val="ListParagraph"/>
        <w:numPr>
          <w:ilvl w:val="1"/>
          <w:numId w:val="14"/>
        </w:numPr>
      </w:pPr>
      <w:r>
        <w:t xml:space="preserve">Brief overview, attendees do a mind map prior to session </w:t>
      </w:r>
    </w:p>
    <w:p w:rsidR="00C00921" w:rsidRDefault="006B6856">
      <w:pPr>
        <w:pStyle w:val="ListParagraph"/>
        <w:numPr>
          <w:ilvl w:val="2"/>
          <w:numId w:val="14"/>
        </w:numPr>
      </w:pPr>
      <w:r>
        <w:t xml:space="preserve">Review Mind Map concept </w:t>
      </w:r>
    </w:p>
    <w:p w:rsidR="00C00921" w:rsidRDefault="006B6856">
      <w:pPr>
        <w:pStyle w:val="ListParagraph"/>
        <w:numPr>
          <w:ilvl w:val="3"/>
          <w:numId w:val="14"/>
        </w:numPr>
        <w:suppressAutoHyphens/>
      </w:pPr>
      <w:r>
        <w:t xml:space="preserve">At the </w:t>
      </w:r>
      <w:proofErr w:type="spellStart"/>
      <w:r>
        <w:t>centre</w:t>
      </w:r>
      <w:proofErr w:type="spellEnd"/>
      <w:r>
        <w:t xml:space="preserve"> of the mind map is you as a happy, healthy, resilient academic detailer (you can draw yourself, or just put your name). Off the </w:t>
      </w:r>
      <w:proofErr w:type="spellStart"/>
      <w:r>
        <w:t>centre</w:t>
      </w:r>
      <w:proofErr w:type="spellEnd"/>
      <w:r>
        <w:t xml:space="preserve"> are the branches (as many as you want), each representing a single word that is important to you to be resilient. Off that word you can have sub-branches to further expand on ideas/concepts or actions that support that word.</w:t>
      </w:r>
    </w:p>
    <w:p w:rsidR="00C00921" w:rsidRDefault="006B6856">
      <w:pPr>
        <w:pStyle w:val="ListParagraph"/>
        <w:numPr>
          <w:ilvl w:val="1"/>
          <w:numId w:val="14"/>
        </w:numPr>
      </w:pPr>
      <w:r>
        <w:t>Facilitate a discussion of attendees regarding experience with this exercise</w:t>
      </w:r>
    </w:p>
    <w:p w:rsidR="00C00921" w:rsidRDefault="00C00921">
      <w:pPr>
        <w:pStyle w:val="BodyC"/>
        <w:rPr>
          <w:rFonts w:ascii="Calibri" w:eastAsia="Calibri" w:hAnsi="Calibri" w:cs="Calibri"/>
          <w:sz w:val="22"/>
          <w:szCs w:val="22"/>
        </w:rPr>
      </w:pPr>
    </w:p>
    <w:p w:rsidR="00C00921" w:rsidRDefault="006B6856">
      <w:pPr>
        <w:pStyle w:val="ListParagraph"/>
        <w:jc w:val="center"/>
        <w:rPr>
          <w:rStyle w:val="None"/>
          <w:b/>
          <w:bCs/>
        </w:rPr>
      </w:pPr>
      <w:r>
        <w:rPr>
          <w:noProof/>
        </w:rPr>
        <w:drawing>
          <wp:inline distT="0" distB="0" distL="0" distR="0">
            <wp:extent cx="1974458" cy="1764064"/>
            <wp:effectExtent l="0" t="0" r="0" b="0"/>
            <wp:docPr id="1073741827" name="officeArt object" descr="Screen Shot 2018-10-14 at 9.51.21 AM.png"/>
            <wp:cNvGraphicFramePr/>
            <a:graphic xmlns:a="http://schemas.openxmlformats.org/drawingml/2006/main">
              <a:graphicData uri="http://schemas.openxmlformats.org/drawingml/2006/picture">
                <pic:pic xmlns:pic="http://schemas.openxmlformats.org/drawingml/2006/picture">
                  <pic:nvPicPr>
                    <pic:cNvPr id="1073741827" name="Screen Shot 2018-10-14 at 9.51.21 AM.png" descr="Screen Shot 2018-10-14 at 9.51.21 AM.png"/>
                    <pic:cNvPicPr>
                      <a:picLocks noChangeAspect="1"/>
                    </pic:cNvPicPr>
                  </pic:nvPicPr>
                  <pic:blipFill>
                    <a:blip r:embed="rId11">
                      <a:extLst/>
                    </a:blip>
                    <a:srcRect l="21251" t="2814" r="12202" b="4626"/>
                    <a:stretch>
                      <a:fillRect/>
                    </a:stretch>
                  </pic:blipFill>
                  <pic:spPr>
                    <a:xfrm>
                      <a:off x="0" y="0"/>
                      <a:ext cx="1974458" cy="1764064"/>
                    </a:xfrm>
                    <a:prstGeom prst="rect">
                      <a:avLst/>
                    </a:prstGeom>
                    <a:ln w="12700" cap="flat">
                      <a:noFill/>
                      <a:miter lim="400000"/>
                    </a:ln>
                    <a:effectLst/>
                  </pic:spPr>
                </pic:pic>
              </a:graphicData>
            </a:graphic>
          </wp:inline>
        </w:drawing>
      </w:r>
    </w:p>
    <w:p w:rsidR="00C00921" w:rsidRDefault="006B6856">
      <w:pPr>
        <w:pStyle w:val="ListParagraph"/>
        <w:numPr>
          <w:ilvl w:val="0"/>
          <w:numId w:val="14"/>
        </w:numPr>
        <w:rPr>
          <w:b/>
          <w:bCs/>
        </w:rPr>
      </w:pPr>
      <w:r>
        <w:rPr>
          <w:b/>
          <w:bCs/>
        </w:rPr>
        <w:t>Resiliency Self Reflection – 30 minutes</w:t>
      </w:r>
    </w:p>
    <w:p w:rsidR="00C00921" w:rsidRDefault="006B6856">
      <w:pPr>
        <w:pStyle w:val="ListParagraph"/>
        <w:numPr>
          <w:ilvl w:val="1"/>
          <w:numId w:val="14"/>
        </w:numPr>
      </w:pPr>
      <w:r>
        <w:t>What are your own thoughts on the need to be a resilient academic detailer?</w:t>
      </w:r>
    </w:p>
    <w:p w:rsidR="00C00921" w:rsidRDefault="006B6856">
      <w:pPr>
        <w:pStyle w:val="ListParagraph"/>
        <w:numPr>
          <w:ilvl w:val="1"/>
          <w:numId w:val="14"/>
        </w:numPr>
      </w:pPr>
      <w:r>
        <w:t>What might you do to build your resilience? What opportunities or challenges have you experienced that have built or challenged your resiliency? Success or challenges?</w:t>
      </w:r>
    </w:p>
    <w:p w:rsidR="00C00921" w:rsidRDefault="00C00921">
      <w:pPr>
        <w:pStyle w:val="Default"/>
        <w:suppressAutoHyphens/>
        <w:ind w:left="1920" w:hanging="1920"/>
      </w:pPr>
    </w:p>
    <w:p w:rsidR="00C00921" w:rsidRDefault="006B6856">
      <w:pPr>
        <w:pStyle w:val="Default"/>
        <w:suppressAutoHyphens/>
        <w:ind w:left="1920" w:hanging="1920"/>
        <w:rPr>
          <w:rStyle w:val="None"/>
          <w:rFonts w:ascii="Calibri" w:eastAsia="Calibri" w:hAnsi="Calibri" w:cs="Calibri"/>
          <w:b/>
          <w:bCs/>
          <w:color w:val="3A7CA0"/>
          <w:u w:color="3A7CA0"/>
        </w:rPr>
      </w:pPr>
      <w:r>
        <w:rPr>
          <w:rStyle w:val="None"/>
          <w:rFonts w:ascii="Calibri" w:eastAsia="Calibri" w:hAnsi="Calibri" w:cs="Calibri"/>
          <w:b/>
          <w:bCs/>
          <w:color w:val="3A7CA0"/>
          <w:u w:color="3A7CA0"/>
        </w:rPr>
        <w:lastRenderedPageBreak/>
        <w:t xml:space="preserve">2. Additional Suggestions to Build Support </w:t>
      </w:r>
      <w:r>
        <w:rPr>
          <w:rStyle w:val="None"/>
          <w:rFonts w:ascii="Calibri" w:eastAsia="Calibri" w:hAnsi="Calibri" w:cs="Calibri"/>
          <w:b/>
          <w:bCs/>
          <w:i/>
          <w:iCs/>
          <w:color w:val="3A7CA0"/>
          <w:u w:color="3A7CA0"/>
        </w:rPr>
        <w:t>for the Individual</w:t>
      </w:r>
      <w:r>
        <w:rPr>
          <w:rStyle w:val="None"/>
          <w:rFonts w:ascii="Calibri" w:eastAsia="Calibri" w:hAnsi="Calibri" w:cs="Calibri"/>
          <w:b/>
          <w:bCs/>
          <w:color w:val="3A7CA0"/>
          <w:u w:color="3A7CA0"/>
        </w:rPr>
        <w:t xml:space="preserve"> </w:t>
      </w:r>
    </w:p>
    <w:p w:rsidR="00C00921" w:rsidRPr="00ED0DF3" w:rsidRDefault="006B6856">
      <w:pPr>
        <w:pStyle w:val="ListParagraph"/>
        <w:numPr>
          <w:ilvl w:val="0"/>
          <w:numId w:val="14"/>
        </w:numPr>
        <w:rPr>
          <w:sz w:val="20"/>
          <w:szCs w:val="20"/>
        </w:rPr>
      </w:pPr>
      <w:r w:rsidRPr="00ED0DF3">
        <w:rPr>
          <w:sz w:val="20"/>
          <w:szCs w:val="20"/>
        </w:rPr>
        <w:t>Training</w:t>
      </w:r>
    </w:p>
    <w:p w:rsidR="00C00921" w:rsidRPr="00ED0DF3" w:rsidRDefault="00C00921">
      <w:pPr>
        <w:pStyle w:val="BodyC"/>
        <w:rPr>
          <w:sz w:val="20"/>
          <w:szCs w:val="20"/>
        </w:rPr>
      </w:pPr>
    </w:p>
    <w:p w:rsidR="00C00921" w:rsidRPr="00ED0DF3" w:rsidRDefault="006B6856">
      <w:pPr>
        <w:pStyle w:val="ListParagraph"/>
        <w:numPr>
          <w:ilvl w:val="0"/>
          <w:numId w:val="14"/>
        </w:numPr>
        <w:rPr>
          <w:sz w:val="20"/>
          <w:szCs w:val="20"/>
        </w:rPr>
      </w:pPr>
      <w:r w:rsidRPr="00ED0DF3">
        <w:rPr>
          <w:sz w:val="20"/>
          <w:szCs w:val="20"/>
        </w:rPr>
        <w:t>Mentoring</w:t>
      </w:r>
    </w:p>
    <w:p w:rsidR="00C00921" w:rsidRPr="00ED0DF3" w:rsidRDefault="00C00921">
      <w:pPr>
        <w:pStyle w:val="ListParagraph"/>
        <w:rPr>
          <w:sz w:val="20"/>
          <w:szCs w:val="20"/>
        </w:rPr>
      </w:pPr>
    </w:p>
    <w:p w:rsidR="00C00921" w:rsidRPr="00ED0DF3" w:rsidRDefault="006B6856">
      <w:pPr>
        <w:pStyle w:val="ListParagraph"/>
        <w:numPr>
          <w:ilvl w:val="0"/>
          <w:numId w:val="14"/>
        </w:numPr>
        <w:rPr>
          <w:sz w:val="20"/>
          <w:szCs w:val="20"/>
        </w:rPr>
      </w:pPr>
      <w:r w:rsidRPr="00ED0DF3">
        <w:rPr>
          <w:sz w:val="20"/>
          <w:szCs w:val="20"/>
        </w:rPr>
        <w:t>One-on-one follow-up</w:t>
      </w:r>
    </w:p>
    <w:p w:rsidR="00C00921" w:rsidRPr="00ED0DF3" w:rsidRDefault="00C00921">
      <w:pPr>
        <w:pStyle w:val="ListParagraph"/>
        <w:rPr>
          <w:sz w:val="20"/>
          <w:szCs w:val="20"/>
        </w:rPr>
      </w:pPr>
    </w:p>
    <w:p w:rsidR="00C00921" w:rsidRPr="00ED0DF3" w:rsidRDefault="006B6856">
      <w:pPr>
        <w:pStyle w:val="ListParagraph"/>
        <w:numPr>
          <w:ilvl w:val="0"/>
          <w:numId w:val="14"/>
        </w:numPr>
        <w:rPr>
          <w:sz w:val="20"/>
          <w:szCs w:val="20"/>
        </w:rPr>
      </w:pPr>
      <w:r w:rsidRPr="00ED0DF3">
        <w:rPr>
          <w:sz w:val="20"/>
          <w:szCs w:val="20"/>
        </w:rPr>
        <w:t>Open-door policy</w:t>
      </w:r>
    </w:p>
    <w:p w:rsidR="00C00921" w:rsidRPr="00ED0DF3" w:rsidRDefault="00C00921">
      <w:pPr>
        <w:pStyle w:val="ListParagraph"/>
        <w:rPr>
          <w:sz w:val="20"/>
          <w:szCs w:val="20"/>
        </w:rPr>
      </w:pPr>
    </w:p>
    <w:p w:rsidR="00C00921" w:rsidRPr="00ED0DF3" w:rsidRDefault="006B6856">
      <w:pPr>
        <w:pStyle w:val="ListParagraph"/>
        <w:numPr>
          <w:ilvl w:val="0"/>
          <w:numId w:val="14"/>
        </w:numPr>
        <w:rPr>
          <w:sz w:val="20"/>
          <w:szCs w:val="20"/>
        </w:rPr>
      </w:pPr>
      <w:r w:rsidRPr="00ED0DF3">
        <w:rPr>
          <w:sz w:val="20"/>
          <w:szCs w:val="20"/>
        </w:rPr>
        <w:t xml:space="preserve">Debriefing </w:t>
      </w:r>
    </w:p>
    <w:p w:rsidR="00C00921" w:rsidRPr="00ED0DF3" w:rsidRDefault="00C00921">
      <w:pPr>
        <w:pStyle w:val="Default"/>
        <w:suppressAutoHyphens/>
        <w:ind w:left="1920" w:hanging="1920"/>
        <w:rPr>
          <w:rFonts w:ascii="Calibri" w:eastAsia="Calibri" w:hAnsi="Calibri" w:cs="Calibri"/>
          <w:b/>
          <w:bCs/>
          <w:sz w:val="20"/>
          <w:szCs w:val="20"/>
        </w:rPr>
      </w:pPr>
    </w:p>
    <w:p w:rsidR="00C00921" w:rsidRPr="00ED0DF3" w:rsidRDefault="00C00921">
      <w:pPr>
        <w:pStyle w:val="Default"/>
        <w:suppressAutoHyphens/>
        <w:ind w:left="1920" w:hanging="1920"/>
        <w:rPr>
          <w:rFonts w:ascii="Calibri" w:eastAsia="Calibri" w:hAnsi="Calibri" w:cs="Calibri"/>
          <w:b/>
          <w:bCs/>
          <w:sz w:val="20"/>
          <w:szCs w:val="20"/>
        </w:rPr>
      </w:pPr>
    </w:p>
    <w:p w:rsidR="00C00921" w:rsidRDefault="006B6856">
      <w:pPr>
        <w:pStyle w:val="Default"/>
        <w:suppressAutoHyphens/>
        <w:ind w:left="1920" w:hanging="1920"/>
        <w:rPr>
          <w:rStyle w:val="None"/>
          <w:rFonts w:ascii="Calibri" w:eastAsia="Calibri" w:hAnsi="Calibri" w:cs="Calibri"/>
          <w:b/>
          <w:bCs/>
          <w:color w:val="3A7CA0"/>
          <w:u w:color="3A7CA0"/>
        </w:rPr>
      </w:pPr>
      <w:r>
        <w:rPr>
          <w:rStyle w:val="None"/>
          <w:rFonts w:ascii="Calibri" w:eastAsia="Calibri" w:hAnsi="Calibri" w:cs="Calibri"/>
          <w:b/>
          <w:bCs/>
          <w:color w:val="3A7CA0"/>
          <w:u w:color="3A7CA0"/>
        </w:rPr>
        <w:t xml:space="preserve">3. Additional Suggestions to Build Support </w:t>
      </w:r>
      <w:r>
        <w:rPr>
          <w:rStyle w:val="None"/>
          <w:rFonts w:ascii="Calibri" w:eastAsia="Calibri" w:hAnsi="Calibri" w:cs="Calibri"/>
          <w:b/>
          <w:bCs/>
          <w:i/>
          <w:iCs/>
          <w:color w:val="3A7CA0"/>
          <w:u w:color="3A7CA0"/>
        </w:rPr>
        <w:t>for the Team</w:t>
      </w:r>
    </w:p>
    <w:p w:rsidR="00C00921" w:rsidRPr="00ED0DF3" w:rsidRDefault="006B6856">
      <w:pPr>
        <w:pStyle w:val="ListParagraph"/>
        <w:numPr>
          <w:ilvl w:val="0"/>
          <w:numId w:val="14"/>
        </w:numPr>
        <w:rPr>
          <w:sz w:val="20"/>
          <w:szCs w:val="20"/>
        </w:rPr>
      </w:pPr>
      <w:r w:rsidRPr="00ED0DF3">
        <w:rPr>
          <w:sz w:val="20"/>
          <w:szCs w:val="20"/>
        </w:rPr>
        <w:t>Pre-upskilling day webinars</w:t>
      </w:r>
    </w:p>
    <w:p w:rsidR="00C00921" w:rsidRPr="00ED0DF3" w:rsidRDefault="00C00921">
      <w:pPr>
        <w:pStyle w:val="ListParagraph"/>
        <w:rPr>
          <w:sz w:val="20"/>
          <w:szCs w:val="20"/>
        </w:rPr>
      </w:pPr>
    </w:p>
    <w:p w:rsidR="00C00921" w:rsidRPr="00ED0DF3" w:rsidRDefault="006B6856">
      <w:pPr>
        <w:pStyle w:val="ListParagraph"/>
        <w:numPr>
          <w:ilvl w:val="0"/>
          <w:numId w:val="14"/>
        </w:numPr>
        <w:rPr>
          <w:sz w:val="20"/>
          <w:szCs w:val="20"/>
        </w:rPr>
      </w:pPr>
      <w:r w:rsidRPr="00ED0DF3">
        <w:rPr>
          <w:sz w:val="20"/>
          <w:szCs w:val="20"/>
        </w:rPr>
        <w:t>Upskilling day ice breakers (</w:t>
      </w:r>
      <w:proofErr w:type="spellStart"/>
      <w:r w:rsidRPr="00ED0DF3">
        <w:rPr>
          <w:sz w:val="20"/>
          <w:szCs w:val="20"/>
        </w:rPr>
        <w:t>eg</w:t>
      </w:r>
      <w:proofErr w:type="spellEnd"/>
      <w:r w:rsidRPr="00ED0DF3">
        <w:rPr>
          <w:sz w:val="20"/>
          <w:szCs w:val="20"/>
        </w:rPr>
        <w:t>, “two truths and a lie”, “best story ever”)</w:t>
      </w:r>
    </w:p>
    <w:p w:rsidR="00C00921" w:rsidRPr="00ED0DF3" w:rsidRDefault="00C00921">
      <w:pPr>
        <w:pStyle w:val="ListParagraph"/>
        <w:rPr>
          <w:sz w:val="20"/>
          <w:szCs w:val="20"/>
        </w:rPr>
      </w:pPr>
    </w:p>
    <w:p w:rsidR="00C00921" w:rsidRPr="00ED0DF3" w:rsidRDefault="006B6856">
      <w:pPr>
        <w:pStyle w:val="ListParagraph"/>
        <w:numPr>
          <w:ilvl w:val="0"/>
          <w:numId w:val="14"/>
        </w:numPr>
        <w:rPr>
          <w:sz w:val="20"/>
          <w:szCs w:val="20"/>
        </w:rPr>
      </w:pPr>
      <w:r w:rsidRPr="00ED0DF3">
        <w:rPr>
          <w:sz w:val="20"/>
          <w:szCs w:val="20"/>
        </w:rPr>
        <w:t>Incorporating games (</w:t>
      </w:r>
      <w:proofErr w:type="spellStart"/>
      <w:r w:rsidRPr="00ED0DF3">
        <w:rPr>
          <w:sz w:val="20"/>
          <w:szCs w:val="20"/>
        </w:rPr>
        <w:t>eg</w:t>
      </w:r>
      <w:proofErr w:type="spellEnd"/>
      <w:r w:rsidRPr="00ED0DF3">
        <w:rPr>
          <w:sz w:val="20"/>
          <w:szCs w:val="20"/>
        </w:rPr>
        <w:t>, Jeopardy)</w:t>
      </w:r>
    </w:p>
    <w:p w:rsidR="00C00921" w:rsidRPr="00ED0DF3" w:rsidRDefault="00C00921">
      <w:pPr>
        <w:pStyle w:val="ListParagraph"/>
        <w:rPr>
          <w:sz w:val="20"/>
          <w:szCs w:val="20"/>
        </w:rPr>
      </w:pPr>
    </w:p>
    <w:p w:rsidR="00C00921" w:rsidRPr="00ED0DF3" w:rsidRDefault="006B6856">
      <w:pPr>
        <w:pStyle w:val="ListParagraph"/>
        <w:numPr>
          <w:ilvl w:val="0"/>
          <w:numId w:val="14"/>
        </w:numPr>
        <w:rPr>
          <w:sz w:val="20"/>
          <w:szCs w:val="20"/>
        </w:rPr>
      </w:pPr>
      <w:r w:rsidRPr="00ED0DF3">
        <w:rPr>
          <w:sz w:val="20"/>
          <w:szCs w:val="20"/>
        </w:rPr>
        <w:t xml:space="preserve">Team building outside of work (dinners, parties, board games, Facebook Group private page, </w:t>
      </w:r>
      <w:proofErr w:type="spellStart"/>
      <w:r w:rsidRPr="00ED0DF3">
        <w:rPr>
          <w:sz w:val="20"/>
          <w:szCs w:val="20"/>
        </w:rPr>
        <w:t>etc</w:t>
      </w:r>
      <w:proofErr w:type="spellEnd"/>
      <w:r w:rsidRPr="00ED0DF3">
        <w:rPr>
          <w:sz w:val="20"/>
          <w:szCs w:val="20"/>
        </w:rPr>
        <w:t>)</w:t>
      </w:r>
    </w:p>
    <w:p w:rsidR="00C00921" w:rsidRPr="00ED0DF3" w:rsidRDefault="00C00921">
      <w:pPr>
        <w:pStyle w:val="ListParagraph"/>
        <w:rPr>
          <w:sz w:val="20"/>
          <w:szCs w:val="20"/>
        </w:rPr>
      </w:pPr>
    </w:p>
    <w:p w:rsidR="00C00921" w:rsidRPr="00ED0DF3" w:rsidRDefault="00C00921">
      <w:pPr>
        <w:pStyle w:val="Default"/>
        <w:suppressAutoHyphens/>
        <w:ind w:left="1920" w:hanging="1920"/>
        <w:rPr>
          <w:rStyle w:val="None"/>
          <w:rFonts w:ascii="Calibri" w:eastAsia="Calibri" w:hAnsi="Calibri" w:cs="Calibri"/>
          <w:color w:val="1E497D"/>
          <w:sz w:val="20"/>
          <w:szCs w:val="20"/>
          <w:u w:color="1E497D"/>
        </w:rPr>
      </w:pPr>
    </w:p>
    <w:p w:rsidR="00C00921" w:rsidRPr="00ED0DF3" w:rsidRDefault="00C00921">
      <w:pPr>
        <w:pStyle w:val="Default"/>
        <w:suppressAutoHyphens/>
        <w:ind w:left="1920" w:hanging="1920"/>
        <w:rPr>
          <w:rStyle w:val="None"/>
          <w:rFonts w:ascii="Calibri" w:eastAsia="Calibri" w:hAnsi="Calibri" w:cs="Calibri"/>
          <w:color w:val="1E497D"/>
          <w:sz w:val="20"/>
          <w:szCs w:val="20"/>
          <w:u w:color="1E497D"/>
        </w:rPr>
      </w:pPr>
    </w:p>
    <w:p w:rsidR="00C00921" w:rsidRDefault="006B6856">
      <w:pPr>
        <w:pStyle w:val="BodyA"/>
        <w:pBdr>
          <w:top w:val="single" w:sz="24" w:space="0" w:color="000000"/>
          <w:bottom w:val="single" w:sz="24" w:space="0" w:color="000000"/>
        </w:pBdr>
        <w:suppressAutoHyphens/>
        <w:rPr>
          <w:rStyle w:val="None"/>
          <w:rFonts w:ascii="Calibri" w:eastAsia="Calibri" w:hAnsi="Calibri" w:cs="Calibri"/>
          <w:b/>
          <w:bCs/>
          <w:color w:val="1E497D"/>
          <w:sz w:val="28"/>
          <w:szCs w:val="28"/>
          <w:u w:color="1E497D"/>
        </w:rPr>
      </w:pPr>
      <w:r>
        <w:rPr>
          <w:rStyle w:val="None"/>
          <w:rFonts w:ascii="Calibri" w:eastAsia="Calibri" w:hAnsi="Calibri" w:cs="Calibri"/>
          <w:b/>
          <w:bCs/>
          <w:color w:val="3A7CA0"/>
          <w:sz w:val="28"/>
          <w:szCs w:val="28"/>
          <w:u w:color="3A7CA0"/>
        </w:rPr>
        <w:t>Final Thoughts and Wrap Up (5 minutes)</w:t>
      </w:r>
    </w:p>
    <w:p w:rsidR="00C00921" w:rsidRDefault="00C00921">
      <w:pPr>
        <w:pStyle w:val="Default"/>
        <w:suppressAutoHyphens/>
        <w:ind w:left="1920" w:hanging="1920"/>
        <w:rPr>
          <w:rStyle w:val="None"/>
          <w:rFonts w:ascii="Calibri" w:eastAsia="Calibri" w:hAnsi="Calibri" w:cs="Calibri"/>
          <w:b/>
          <w:bCs/>
          <w:color w:val="1E497D"/>
          <w:u w:val="single" w:color="1E497D"/>
        </w:rPr>
      </w:pPr>
    </w:p>
    <w:p w:rsidR="00C00921" w:rsidRDefault="006B6856">
      <w:pPr>
        <w:pStyle w:val="Default"/>
        <w:suppressAutoHyphens/>
        <w:ind w:left="1920" w:hanging="1920"/>
        <w:rPr>
          <w:rStyle w:val="None"/>
          <w:rFonts w:ascii="Calibri" w:eastAsia="Calibri" w:hAnsi="Calibri" w:cs="Calibri"/>
          <w:b/>
          <w:bCs/>
          <w:color w:val="1E497D"/>
          <w:u w:val="single" w:color="1E497D"/>
        </w:rPr>
      </w:pPr>
      <w:r>
        <w:rPr>
          <w:rStyle w:val="None"/>
          <w:rFonts w:ascii="Calibri" w:eastAsia="Calibri" w:hAnsi="Calibri" w:cs="Calibri"/>
          <w:b/>
          <w:bCs/>
          <w:color w:val="1E497D"/>
          <w:u w:color="1E497D"/>
        </w:rPr>
        <w:t>Self-Reflection:</w:t>
      </w:r>
    </w:p>
    <w:p w:rsidR="00C00921" w:rsidRDefault="006B6856">
      <w:pPr>
        <w:pStyle w:val="Default"/>
        <w:suppressAutoHyphens/>
        <w:ind w:left="1920" w:hanging="1920"/>
        <w:rPr>
          <w:rStyle w:val="None"/>
          <w:rFonts w:ascii="Calibri" w:eastAsia="Calibri" w:hAnsi="Calibri" w:cs="Calibri"/>
          <w:color w:val="1E497D"/>
          <w:u w:color="1E497D"/>
        </w:rPr>
      </w:pPr>
      <w:r>
        <w:rPr>
          <w:rStyle w:val="None"/>
          <w:rFonts w:ascii="Calibri" w:eastAsia="Calibri" w:hAnsi="Calibri" w:cs="Calibri"/>
          <w:color w:val="1E497D"/>
          <w:u w:color="1E497D"/>
        </w:rPr>
        <w:t>What are your own thoughts on the need to be a resilient academic detailer?</w:t>
      </w:r>
    </w:p>
    <w:p w:rsidR="00C00921" w:rsidRDefault="00C00921">
      <w:pPr>
        <w:pStyle w:val="Default"/>
        <w:suppressAutoHyphens/>
        <w:ind w:left="1920" w:hanging="1920"/>
        <w:rPr>
          <w:rStyle w:val="None"/>
          <w:rFonts w:ascii="Calibri" w:eastAsia="Calibri" w:hAnsi="Calibri" w:cs="Calibri"/>
          <w:color w:val="1E497D"/>
          <w:u w:color="1E497D"/>
        </w:rPr>
      </w:pPr>
    </w:p>
    <w:p w:rsidR="00C00921" w:rsidRDefault="006B6856">
      <w:pPr>
        <w:pStyle w:val="Default"/>
        <w:suppressAutoHyphens/>
        <w:ind w:left="1920" w:hanging="1920"/>
        <w:rPr>
          <w:rStyle w:val="None"/>
          <w:rFonts w:ascii="Calibri" w:eastAsia="Calibri" w:hAnsi="Calibri" w:cs="Calibri"/>
          <w:color w:val="1E497D"/>
          <w:u w:color="1E497D"/>
        </w:rPr>
      </w:pPr>
      <w:r>
        <w:rPr>
          <w:rStyle w:val="None"/>
          <w:rFonts w:ascii="Calibri" w:eastAsia="Calibri" w:hAnsi="Calibri" w:cs="Calibri"/>
          <w:color w:val="1E497D"/>
          <w:u w:color="1E497D"/>
        </w:rPr>
        <w:t>What might you do to build your resilience?</w:t>
      </w:r>
    </w:p>
    <w:p w:rsidR="00C00921" w:rsidRDefault="00C00921">
      <w:pPr>
        <w:pStyle w:val="Default"/>
        <w:suppressAutoHyphens/>
        <w:ind w:left="1920" w:hanging="1920"/>
        <w:rPr>
          <w:rStyle w:val="None"/>
          <w:rFonts w:ascii="Calibri" w:eastAsia="Calibri" w:hAnsi="Calibri" w:cs="Calibri"/>
          <w:color w:val="1E497D"/>
          <w:u w:color="1E497D"/>
        </w:rPr>
      </w:pPr>
    </w:p>
    <w:p w:rsidR="00C00921" w:rsidRDefault="006B6856">
      <w:pPr>
        <w:pStyle w:val="Default"/>
        <w:suppressAutoHyphens/>
        <w:ind w:left="1920" w:hanging="1920"/>
        <w:rPr>
          <w:rStyle w:val="None"/>
          <w:rFonts w:ascii="Calibri" w:eastAsia="Calibri" w:hAnsi="Calibri" w:cs="Calibri"/>
          <w:color w:val="1E497D"/>
          <w:u w:color="1E497D"/>
        </w:rPr>
      </w:pPr>
      <w:r>
        <w:rPr>
          <w:rStyle w:val="None"/>
          <w:rFonts w:ascii="Calibri" w:eastAsia="Calibri" w:hAnsi="Calibri" w:cs="Calibri"/>
          <w:color w:val="1E497D"/>
          <w:u w:color="1E497D"/>
        </w:rPr>
        <w:t>What might you do to develop your growth mindset?</w:t>
      </w:r>
    </w:p>
    <w:p w:rsidR="00C00921" w:rsidRDefault="00C00921">
      <w:pPr>
        <w:pStyle w:val="Default"/>
        <w:suppressAutoHyphens/>
        <w:ind w:left="1920" w:hanging="1920"/>
        <w:rPr>
          <w:rStyle w:val="None"/>
          <w:rFonts w:ascii="Calibri" w:eastAsia="Calibri" w:hAnsi="Calibri" w:cs="Calibri"/>
          <w:color w:val="1E497D"/>
          <w:u w:color="1E497D"/>
        </w:rPr>
      </w:pPr>
    </w:p>
    <w:p w:rsidR="00C00921" w:rsidRDefault="006B6856">
      <w:pPr>
        <w:pStyle w:val="Default"/>
        <w:suppressAutoHyphens/>
        <w:ind w:left="1920" w:hanging="1920"/>
        <w:rPr>
          <w:rStyle w:val="None"/>
          <w:rFonts w:ascii="Calibri" w:eastAsia="Calibri" w:hAnsi="Calibri" w:cs="Calibri"/>
          <w:color w:val="1E497D"/>
          <w:sz w:val="26"/>
          <w:szCs w:val="26"/>
          <w:u w:color="1E497D"/>
        </w:rPr>
      </w:pPr>
      <w:r>
        <w:rPr>
          <w:rStyle w:val="None"/>
          <w:rFonts w:ascii="Calibri" w:eastAsia="Calibri" w:hAnsi="Calibri" w:cs="Calibri"/>
          <w:b/>
          <w:bCs/>
          <w:color w:val="357CA2"/>
          <w:sz w:val="26"/>
          <w:szCs w:val="26"/>
          <w:u w:color="357CA2"/>
        </w:rPr>
        <w:t>What is the one thing that you might implement as a result of this workshop:</w:t>
      </w:r>
    </w:p>
    <w:p w:rsidR="00C00921" w:rsidRDefault="00C00921">
      <w:pPr>
        <w:pStyle w:val="BodyA"/>
        <w:suppressAutoHyphens/>
        <w:rPr>
          <w:rStyle w:val="None"/>
          <w:rFonts w:ascii="Calibri" w:eastAsia="Calibri" w:hAnsi="Calibri" w:cs="Calibri"/>
          <w:color w:val="1E497D"/>
          <w:u w:color="1E497D"/>
        </w:rPr>
      </w:pPr>
    </w:p>
    <w:p w:rsidR="00C00921" w:rsidRDefault="00C00921">
      <w:pPr>
        <w:pStyle w:val="BodyA"/>
        <w:suppressAutoHyphens/>
        <w:rPr>
          <w:rStyle w:val="None"/>
          <w:rFonts w:ascii="Calibri" w:eastAsia="Calibri" w:hAnsi="Calibri" w:cs="Calibri"/>
          <w:color w:val="1E497D"/>
          <w:u w:color="1E497D"/>
        </w:rPr>
      </w:pPr>
    </w:p>
    <w:p w:rsidR="00C00921" w:rsidRDefault="00C00921">
      <w:pPr>
        <w:pStyle w:val="BodyA"/>
        <w:suppressAutoHyphens/>
        <w:rPr>
          <w:rStyle w:val="None"/>
          <w:rFonts w:ascii="Calibri" w:eastAsia="Calibri" w:hAnsi="Calibri" w:cs="Calibri"/>
          <w:b/>
          <w:bCs/>
          <w:color w:val="1E497D"/>
          <w:sz w:val="28"/>
          <w:szCs w:val="28"/>
          <w:u w:color="1E497D"/>
        </w:rPr>
      </w:pPr>
    </w:p>
    <w:p w:rsidR="00CE62B5" w:rsidRDefault="00CE62B5">
      <w:pPr>
        <w:pStyle w:val="BodyA"/>
        <w:suppressAutoHyphens/>
        <w:rPr>
          <w:rStyle w:val="None"/>
          <w:rFonts w:ascii="Calibri" w:eastAsia="Calibri" w:hAnsi="Calibri" w:cs="Calibri"/>
          <w:b/>
          <w:bCs/>
          <w:color w:val="1E497D"/>
          <w:sz w:val="28"/>
          <w:szCs w:val="28"/>
          <w:u w:color="1E497D"/>
        </w:rPr>
      </w:pPr>
    </w:p>
    <w:p w:rsidR="00CE62B5" w:rsidRDefault="00CE62B5">
      <w:pPr>
        <w:pStyle w:val="BodyA"/>
        <w:suppressAutoHyphens/>
        <w:rPr>
          <w:rStyle w:val="None"/>
          <w:rFonts w:ascii="Calibri" w:eastAsia="Calibri" w:hAnsi="Calibri" w:cs="Calibri"/>
          <w:b/>
          <w:bCs/>
          <w:color w:val="1E497D"/>
          <w:sz w:val="28"/>
          <w:szCs w:val="28"/>
          <w:u w:color="1E497D"/>
        </w:rPr>
      </w:pPr>
    </w:p>
    <w:p w:rsidR="00C00921" w:rsidRDefault="00C00921">
      <w:pPr>
        <w:pStyle w:val="BodyA"/>
        <w:suppressAutoHyphens/>
        <w:rPr>
          <w:rStyle w:val="None"/>
          <w:rFonts w:ascii="Calibri" w:eastAsia="Calibri" w:hAnsi="Calibri" w:cs="Calibri"/>
          <w:b/>
          <w:bCs/>
          <w:color w:val="1E497D"/>
          <w:sz w:val="28"/>
          <w:szCs w:val="28"/>
          <w:u w:color="1E497D"/>
        </w:rPr>
      </w:pPr>
    </w:p>
    <w:p w:rsidR="00C00921" w:rsidRDefault="00C00921">
      <w:pPr>
        <w:pStyle w:val="BodyA"/>
        <w:suppressAutoHyphens/>
        <w:rPr>
          <w:rStyle w:val="None"/>
          <w:rFonts w:ascii="Calibri" w:eastAsia="Calibri" w:hAnsi="Calibri" w:cs="Calibri"/>
          <w:b/>
          <w:bCs/>
          <w:color w:val="1E497D"/>
          <w:sz w:val="28"/>
          <w:szCs w:val="28"/>
          <w:u w:color="1E497D"/>
        </w:rPr>
      </w:pPr>
    </w:p>
    <w:p w:rsidR="00C00921" w:rsidRDefault="006B6856">
      <w:pPr>
        <w:pStyle w:val="BodyA"/>
        <w:suppressAutoHyphens/>
        <w:rPr>
          <w:rStyle w:val="None"/>
          <w:rFonts w:ascii="Calibri" w:eastAsia="Calibri" w:hAnsi="Calibri" w:cs="Calibri"/>
          <w:b/>
          <w:bCs/>
          <w:color w:val="499BC9"/>
          <w:sz w:val="24"/>
          <w:szCs w:val="24"/>
          <w:u w:color="499BC9"/>
        </w:rPr>
      </w:pPr>
      <w:r>
        <w:rPr>
          <w:rStyle w:val="None"/>
          <w:rFonts w:ascii="Calibri" w:eastAsia="Calibri" w:hAnsi="Calibri" w:cs="Calibri"/>
          <w:b/>
          <w:bCs/>
          <w:color w:val="499BC9"/>
          <w:sz w:val="24"/>
          <w:szCs w:val="24"/>
          <w:u w:color="499BC9"/>
        </w:rPr>
        <w:t>Resources</w:t>
      </w:r>
    </w:p>
    <w:p w:rsidR="00C00921" w:rsidRDefault="006B6856">
      <w:pPr>
        <w:pStyle w:val="ListParagraph"/>
        <w:numPr>
          <w:ilvl w:val="0"/>
          <w:numId w:val="16"/>
        </w:numPr>
        <w:rPr>
          <w:sz w:val="20"/>
          <w:szCs w:val="20"/>
        </w:rPr>
      </w:pPr>
      <w:r>
        <w:rPr>
          <w:sz w:val="20"/>
          <w:szCs w:val="20"/>
        </w:rPr>
        <w:t xml:space="preserve">American Psychological Association </w:t>
      </w:r>
      <w:hyperlink r:id="rId12" w:history="1">
        <w:r>
          <w:rPr>
            <w:rStyle w:val="Hyperlink1"/>
            <w:sz w:val="20"/>
            <w:szCs w:val="20"/>
          </w:rPr>
          <w:t>http://www.apa.org/helpcenter/road-resilience.aspx</w:t>
        </w:r>
      </w:hyperlink>
    </w:p>
    <w:p w:rsidR="00C00921" w:rsidRDefault="006B6856">
      <w:pPr>
        <w:pStyle w:val="ListParagraph"/>
        <w:numPr>
          <w:ilvl w:val="0"/>
          <w:numId w:val="16"/>
        </w:numPr>
        <w:rPr>
          <w:sz w:val="20"/>
          <w:szCs w:val="20"/>
        </w:rPr>
      </w:pPr>
      <w:r>
        <w:rPr>
          <w:sz w:val="20"/>
          <w:szCs w:val="20"/>
        </w:rPr>
        <w:t xml:space="preserve">Princeton University U Matter: Actively Caring for Yourself and others </w:t>
      </w:r>
      <w:hyperlink r:id="rId13" w:history="1">
        <w:r>
          <w:rPr>
            <w:rStyle w:val="Hyperlink1"/>
            <w:sz w:val="20"/>
            <w:szCs w:val="20"/>
          </w:rPr>
          <w:t>https://umatter.princeton.edu</w:t>
        </w:r>
      </w:hyperlink>
      <w:r>
        <w:rPr>
          <w:sz w:val="20"/>
          <w:szCs w:val="20"/>
        </w:rPr>
        <w:t xml:space="preserve"> </w:t>
      </w:r>
      <w:r>
        <w:rPr>
          <w:sz w:val="20"/>
          <w:szCs w:val="20"/>
        </w:rPr>
        <w:tab/>
      </w:r>
    </w:p>
    <w:p w:rsidR="00C00921" w:rsidRDefault="006B6856">
      <w:pPr>
        <w:pStyle w:val="ListParagraph"/>
        <w:numPr>
          <w:ilvl w:val="0"/>
          <w:numId w:val="16"/>
        </w:numPr>
        <w:rPr>
          <w:sz w:val="20"/>
          <w:szCs w:val="20"/>
        </w:rPr>
      </w:pPr>
      <w:r>
        <w:rPr>
          <w:sz w:val="20"/>
          <w:szCs w:val="20"/>
        </w:rPr>
        <w:t xml:space="preserve">Wellness Self-Assessment </w:t>
      </w:r>
      <w:hyperlink r:id="rId14" w:history="1">
        <w:r>
          <w:rPr>
            <w:rStyle w:val="Hyperlink1"/>
            <w:sz w:val="20"/>
            <w:szCs w:val="20"/>
          </w:rPr>
          <w:t>https://umatter.princeton.edu/sites/umatter/files/media/princeton-umatter-wellness-self-assessment.pdf</w:t>
        </w:r>
      </w:hyperlink>
    </w:p>
    <w:p w:rsidR="00C00921" w:rsidRDefault="006B6856">
      <w:pPr>
        <w:pStyle w:val="ListParagraph"/>
        <w:numPr>
          <w:ilvl w:val="0"/>
          <w:numId w:val="16"/>
        </w:numPr>
        <w:rPr>
          <w:sz w:val="20"/>
          <w:szCs w:val="20"/>
        </w:rPr>
      </w:pPr>
      <w:r>
        <w:rPr>
          <w:sz w:val="20"/>
          <w:szCs w:val="20"/>
        </w:rPr>
        <w:t xml:space="preserve">Government of Canada. Road to Mental Readiness: Mental Health Continuum Model. Retrieved from: </w:t>
      </w:r>
      <w:hyperlink r:id="rId15" w:history="1">
        <w:r>
          <w:rPr>
            <w:rStyle w:val="Hyperlink2"/>
            <w:sz w:val="20"/>
            <w:szCs w:val="20"/>
          </w:rPr>
          <w:t>http://www.forces.gc.ca/en/caf-community-health-services-r2mr/index.page</w:t>
        </w:r>
      </w:hyperlink>
    </w:p>
    <w:p w:rsidR="00C00921" w:rsidRDefault="006B6856">
      <w:pPr>
        <w:pStyle w:val="BodyA"/>
        <w:suppressAutoHyphens/>
        <w:jc w:val="center"/>
        <w:rPr>
          <w:rStyle w:val="None"/>
          <w:rFonts w:ascii="Calibri" w:eastAsia="Calibri" w:hAnsi="Calibri" w:cs="Calibri"/>
          <w:sz w:val="20"/>
          <w:szCs w:val="20"/>
        </w:rPr>
      </w:pPr>
      <w:r>
        <w:rPr>
          <w:rStyle w:val="None"/>
          <w:rFonts w:ascii="Calibri" w:eastAsia="Calibri" w:hAnsi="Calibri" w:cs="Calibri"/>
          <w:noProof/>
        </w:rPr>
        <w:lastRenderedPageBreak/>
        <w:drawing>
          <wp:inline distT="0" distB="0" distL="0" distR="0">
            <wp:extent cx="5760000" cy="4313581"/>
            <wp:effectExtent l="0" t="0" r="0" b="0"/>
            <wp:docPr id="1073741828" name="officeArt object" descr="DAFM Resilience Wallet Card 1July 2015%5b1%5d (2).png"/>
            <wp:cNvGraphicFramePr/>
            <a:graphic xmlns:a="http://schemas.openxmlformats.org/drawingml/2006/main">
              <a:graphicData uri="http://schemas.openxmlformats.org/drawingml/2006/picture">
                <pic:pic xmlns:pic="http://schemas.openxmlformats.org/drawingml/2006/picture">
                  <pic:nvPicPr>
                    <pic:cNvPr id="1073741828" name="DAFM Resilience Wallet Card 1July 2015%5b1%5d (2).png" descr="DAFM Resilience Wallet Card 1July 2015%5b1%5d (2).png"/>
                    <pic:cNvPicPr>
                      <a:picLocks noChangeAspect="1"/>
                    </pic:cNvPicPr>
                  </pic:nvPicPr>
                  <pic:blipFill>
                    <a:blip r:embed="rId16">
                      <a:extLst/>
                    </a:blip>
                    <a:srcRect l="2022" t="2290" r="2254" b="4944"/>
                    <a:stretch>
                      <a:fillRect/>
                    </a:stretch>
                  </pic:blipFill>
                  <pic:spPr>
                    <a:xfrm>
                      <a:off x="0" y="0"/>
                      <a:ext cx="5760000" cy="4313581"/>
                    </a:xfrm>
                    <a:prstGeom prst="rect">
                      <a:avLst/>
                    </a:prstGeom>
                    <a:ln w="12700" cap="flat">
                      <a:noFill/>
                      <a:miter lim="400000"/>
                    </a:ln>
                    <a:effectLst/>
                  </pic:spPr>
                </pic:pic>
              </a:graphicData>
            </a:graphic>
          </wp:inline>
        </w:drawing>
      </w:r>
    </w:p>
    <w:p w:rsidR="00C00921" w:rsidRDefault="00C00921">
      <w:pPr>
        <w:pStyle w:val="BodyA"/>
        <w:suppressAutoHyphens/>
        <w:rPr>
          <w:rFonts w:ascii="Calibri" w:eastAsia="Calibri" w:hAnsi="Calibri" w:cs="Calibri"/>
          <w:sz w:val="20"/>
          <w:szCs w:val="20"/>
        </w:rPr>
      </w:pPr>
    </w:p>
    <w:p w:rsidR="00C00921" w:rsidRDefault="00C00921">
      <w:pPr>
        <w:pStyle w:val="BodyA"/>
        <w:suppressAutoHyphens/>
        <w:rPr>
          <w:rFonts w:ascii="Calibri" w:eastAsia="Calibri" w:hAnsi="Calibri" w:cs="Calibri"/>
          <w:sz w:val="20"/>
          <w:szCs w:val="20"/>
        </w:rPr>
      </w:pPr>
    </w:p>
    <w:p w:rsidR="00C00921" w:rsidRDefault="006B6856">
      <w:pPr>
        <w:pStyle w:val="BodyA"/>
        <w:suppressAutoHyphens/>
        <w:jc w:val="center"/>
        <w:rPr>
          <w:rStyle w:val="None"/>
          <w:rFonts w:ascii="Calibri" w:eastAsia="Calibri" w:hAnsi="Calibri" w:cs="Calibri"/>
          <w:sz w:val="20"/>
          <w:szCs w:val="20"/>
        </w:rPr>
      </w:pPr>
      <w:r>
        <w:rPr>
          <w:noProof/>
        </w:rPr>
        <w:drawing>
          <wp:inline distT="0" distB="0" distL="0" distR="0">
            <wp:extent cx="5760000" cy="3003693"/>
            <wp:effectExtent l="0" t="0" r="0" b="0"/>
            <wp:docPr id="1073741829" name="officeArt object" descr="Screen Shot 2018-10-14 at 9.16.53 AM.png"/>
            <wp:cNvGraphicFramePr/>
            <a:graphic xmlns:a="http://schemas.openxmlformats.org/drawingml/2006/main">
              <a:graphicData uri="http://schemas.openxmlformats.org/drawingml/2006/picture">
                <pic:pic xmlns:pic="http://schemas.openxmlformats.org/drawingml/2006/picture">
                  <pic:nvPicPr>
                    <pic:cNvPr id="1073741829" name="Screen Shot 2018-10-14 at 9.16.53 AM.png" descr="Screen Shot 2018-10-14 at 9.16.53 AM.png"/>
                    <pic:cNvPicPr>
                      <a:picLocks noChangeAspect="1"/>
                    </pic:cNvPicPr>
                  </pic:nvPicPr>
                  <pic:blipFill>
                    <a:blip r:embed="rId17">
                      <a:extLst/>
                    </a:blip>
                    <a:stretch>
                      <a:fillRect/>
                    </a:stretch>
                  </pic:blipFill>
                  <pic:spPr>
                    <a:xfrm>
                      <a:off x="0" y="0"/>
                      <a:ext cx="5760000" cy="3003693"/>
                    </a:xfrm>
                    <a:prstGeom prst="rect">
                      <a:avLst/>
                    </a:prstGeom>
                    <a:ln w="12700" cap="flat">
                      <a:noFill/>
                      <a:miter lim="400000"/>
                    </a:ln>
                    <a:effectLst/>
                  </pic:spPr>
                </pic:pic>
              </a:graphicData>
            </a:graphic>
          </wp:inline>
        </w:drawing>
      </w:r>
    </w:p>
    <w:p w:rsidR="00C00921" w:rsidRDefault="006B6856">
      <w:pPr>
        <w:pStyle w:val="BodyA"/>
        <w:suppressAutoHyphens/>
      </w:pPr>
      <w:r>
        <w:rPr>
          <w:rStyle w:val="None"/>
          <w:rFonts w:ascii="Calibri" w:eastAsia="Calibri" w:hAnsi="Calibri" w:cs="Calibri"/>
          <w:noProof/>
        </w:rPr>
        <w:drawing>
          <wp:inline distT="0" distB="0" distL="0" distR="0">
            <wp:extent cx="5760000" cy="154011"/>
            <wp:effectExtent l="0" t="0" r="0" b="0"/>
            <wp:docPr id="1073741830" name="officeArt object" descr="Screen Shot 2018-10-14 at 9.21.46 AM.png"/>
            <wp:cNvGraphicFramePr/>
            <a:graphic xmlns:a="http://schemas.openxmlformats.org/drawingml/2006/main">
              <a:graphicData uri="http://schemas.openxmlformats.org/drawingml/2006/picture">
                <pic:pic xmlns:pic="http://schemas.openxmlformats.org/drawingml/2006/picture">
                  <pic:nvPicPr>
                    <pic:cNvPr id="1073741830" name="Screen Shot 2018-10-14 at 9.21.46 AM.png" descr="Screen Shot 2018-10-14 at 9.21.46 AM.png"/>
                    <pic:cNvPicPr>
                      <a:picLocks noChangeAspect="1"/>
                    </pic:cNvPicPr>
                  </pic:nvPicPr>
                  <pic:blipFill>
                    <a:blip r:embed="rId18">
                      <a:extLst/>
                    </a:blip>
                    <a:stretch>
                      <a:fillRect/>
                    </a:stretch>
                  </pic:blipFill>
                  <pic:spPr>
                    <a:xfrm>
                      <a:off x="0" y="0"/>
                      <a:ext cx="5760000" cy="154011"/>
                    </a:xfrm>
                    <a:prstGeom prst="rect">
                      <a:avLst/>
                    </a:prstGeom>
                    <a:ln w="12700" cap="flat">
                      <a:noFill/>
                      <a:miter lim="400000"/>
                    </a:ln>
                    <a:effectLst/>
                  </pic:spPr>
                </pic:pic>
              </a:graphicData>
            </a:graphic>
          </wp:inline>
        </w:drawing>
      </w:r>
      <w:r>
        <w:rPr>
          <w:rStyle w:val="None"/>
          <w:rFonts w:ascii="Calibri" w:eastAsia="Calibri" w:hAnsi="Calibri" w:cs="Calibri"/>
          <w:b/>
          <w:bCs/>
          <w:color w:val="357CA2"/>
          <w:sz w:val="28"/>
          <w:szCs w:val="28"/>
          <w:u w:color="357CA2"/>
        </w:rPr>
        <w:br w:type="page"/>
      </w:r>
    </w:p>
    <w:p w:rsidR="00C00921" w:rsidRDefault="006B6856" w:rsidP="00687E7B">
      <w:pPr>
        <w:pStyle w:val="BodyA"/>
        <w:suppressAutoHyphens/>
        <w:jc w:val="center"/>
        <w:rPr>
          <w:rStyle w:val="None"/>
          <w:rFonts w:ascii="Calibri" w:eastAsia="Calibri" w:hAnsi="Calibri" w:cs="Calibri"/>
          <w:b/>
          <w:bCs/>
          <w:color w:val="357CA2"/>
          <w:sz w:val="28"/>
          <w:szCs w:val="28"/>
          <w:u w:color="357CA2"/>
        </w:rPr>
      </w:pPr>
      <w:r>
        <w:rPr>
          <w:rStyle w:val="None"/>
          <w:rFonts w:ascii="Calibri" w:eastAsia="Calibri" w:hAnsi="Calibri" w:cs="Calibri"/>
          <w:b/>
          <w:bCs/>
          <w:color w:val="357CA2"/>
          <w:sz w:val="28"/>
          <w:szCs w:val="28"/>
          <w:u w:color="357CA2"/>
        </w:rPr>
        <w:lastRenderedPageBreak/>
        <w:t>Tips to Build Your Resilience as an Academic Detailer</w:t>
      </w:r>
    </w:p>
    <w:p w:rsidR="00C00921" w:rsidRDefault="00C00921">
      <w:pPr>
        <w:pStyle w:val="Default"/>
        <w:suppressAutoHyphens/>
        <w:ind w:left="1920" w:hanging="1920"/>
        <w:jc w:val="center"/>
        <w:rPr>
          <w:rStyle w:val="None"/>
          <w:rFonts w:ascii="Calibri" w:eastAsia="Calibri" w:hAnsi="Calibri" w:cs="Calibri"/>
          <w:b/>
          <w:bCs/>
          <w:color w:val="1E497D"/>
          <w:u w:color="1E497D"/>
        </w:rPr>
      </w:pPr>
    </w:p>
    <w:p w:rsidR="00C00921" w:rsidRPr="00214B63" w:rsidRDefault="006B6856">
      <w:pPr>
        <w:pStyle w:val="Default"/>
        <w:numPr>
          <w:ilvl w:val="0"/>
          <w:numId w:val="18"/>
        </w:numPr>
        <w:suppressAutoHyphens/>
        <w:rPr>
          <w:sz w:val="21"/>
          <w:szCs w:val="21"/>
        </w:rPr>
      </w:pPr>
      <w:r w:rsidRPr="00214B63">
        <w:rPr>
          <w:rStyle w:val="None"/>
          <w:rFonts w:ascii="Calibri" w:eastAsia="Calibri" w:hAnsi="Calibri" w:cs="Calibri"/>
          <w:sz w:val="21"/>
          <w:szCs w:val="21"/>
          <w:u w:color="1E497D"/>
        </w:rPr>
        <w:t>Build positive relationships for the long-term.</w:t>
      </w:r>
    </w:p>
    <w:p w:rsidR="00C00921" w:rsidRPr="00214B63" w:rsidRDefault="00C00921">
      <w:pPr>
        <w:pStyle w:val="Default"/>
        <w:suppressAutoHyphens/>
        <w:ind w:left="720"/>
        <w:rPr>
          <w:rStyle w:val="None"/>
          <w:rFonts w:ascii="Calibri" w:eastAsia="Calibri" w:hAnsi="Calibri" w:cs="Calibri"/>
          <w:sz w:val="21"/>
          <w:szCs w:val="21"/>
          <w:u w:color="1E497D"/>
        </w:rPr>
      </w:pPr>
    </w:p>
    <w:p w:rsidR="00C00921" w:rsidRPr="00214B63" w:rsidRDefault="006B6856">
      <w:pPr>
        <w:pStyle w:val="Default"/>
        <w:numPr>
          <w:ilvl w:val="0"/>
          <w:numId w:val="19"/>
        </w:numPr>
        <w:suppressAutoHyphens/>
        <w:rPr>
          <w:rFonts w:ascii="Calibri" w:eastAsia="Calibri" w:hAnsi="Calibri" w:cs="Calibri"/>
          <w:sz w:val="21"/>
          <w:szCs w:val="21"/>
        </w:rPr>
      </w:pPr>
      <w:r w:rsidRPr="00214B63">
        <w:rPr>
          <w:rStyle w:val="None"/>
          <w:rFonts w:ascii="Calibri" w:eastAsia="Calibri" w:hAnsi="Calibri" w:cs="Calibri"/>
          <w:sz w:val="21"/>
          <w:szCs w:val="21"/>
          <w:u w:color="1E497D"/>
        </w:rPr>
        <w:t>Believe you have an important service.</w:t>
      </w:r>
    </w:p>
    <w:p w:rsidR="00C00921" w:rsidRPr="00214B63" w:rsidRDefault="00C00921">
      <w:pPr>
        <w:pStyle w:val="Default"/>
        <w:suppressAutoHyphens/>
        <w:ind w:left="720"/>
        <w:rPr>
          <w:rStyle w:val="None"/>
          <w:rFonts w:ascii="Calibri" w:eastAsia="Calibri" w:hAnsi="Calibri" w:cs="Calibri"/>
          <w:sz w:val="21"/>
          <w:szCs w:val="21"/>
          <w:u w:color="1E497D"/>
        </w:rPr>
      </w:pPr>
    </w:p>
    <w:p w:rsidR="00C00921" w:rsidRPr="00214B63" w:rsidRDefault="006B6856">
      <w:pPr>
        <w:pStyle w:val="Default"/>
        <w:numPr>
          <w:ilvl w:val="0"/>
          <w:numId w:val="19"/>
        </w:numPr>
        <w:suppressAutoHyphens/>
        <w:rPr>
          <w:rFonts w:ascii="Calibri" w:eastAsia="Calibri" w:hAnsi="Calibri" w:cs="Calibri"/>
          <w:sz w:val="21"/>
          <w:szCs w:val="21"/>
        </w:rPr>
      </w:pPr>
      <w:r w:rsidRPr="00214B63">
        <w:rPr>
          <w:rStyle w:val="None"/>
          <w:rFonts w:ascii="Calibri" w:eastAsia="Calibri" w:hAnsi="Calibri" w:cs="Calibri"/>
          <w:sz w:val="21"/>
          <w:szCs w:val="21"/>
          <w:u w:color="1E497D"/>
        </w:rPr>
        <w:t xml:space="preserve">Envision what your service could be in the best of all </w:t>
      </w:r>
      <w:proofErr w:type="gramStart"/>
      <w:r w:rsidRPr="00214B63">
        <w:rPr>
          <w:rStyle w:val="None"/>
          <w:rFonts w:ascii="Calibri" w:eastAsia="Calibri" w:hAnsi="Calibri" w:cs="Calibri"/>
          <w:sz w:val="21"/>
          <w:szCs w:val="21"/>
          <w:u w:color="1E497D"/>
        </w:rPr>
        <w:t>possible worlds</w:t>
      </w:r>
      <w:proofErr w:type="gramEnd"/>
      <w:r w:rsidRPr="00214B63">
        <w:rPr>
          <w:rStyle w:val="None"/>
          <w:rFonts w:ascii="Calibri" w:eastAsia="Calibri" w:hAnsi="Calibri" w:cs="Calibri"/>
          <w:sz w:val="21"/>
          <w:szCs w:val="21"/>
          <w:u w:color="1E497D"/>
        </w:rPr>
        <w:t xml:space="preserve">, then set achievable goals for building and growing your service and developing your skills. </w:t>
      </w:r>
    </w:p>
    <w:p w:rsidR="00C00921" w:rsidRPr="00214B63" w:rsidRDefault="00C00921">
      <w:pPr>
        <w:pStyle w:val="Default"/>
        <w:suppressAutoHyphens/>
        <w:rPr>
          <w:rStyle w:val="None"/>
          <w:rFonts w:ascii="Calibri" w:eastAsia="Calibri" w:hAnsi="Calibri" w:cs="Calibri"/>
          <w:color w:val="1E497D"/>
          <w:sz w:val="21"/>
          <w:szCs w:val="21"/>
          <w:u w:color="1E497D"/>
        </w:rPr>
      </w:pPr>
    </w:p>
    <w:p w:rsidR="00C00921" w:rsidRPr="00214B63" w:rsidRDefault="006B6856">
      <w:pPr>
        <w:pStyle w:val="Default"/>
        <w:numPr>
          <w:ilvl w:val="0"/>
          <w:numId w:val="19"/>
        </w:numPr>
        <w:suppressAutoHyphens/>
        <w:rPr>
          <w:rFonts w:ascii="Calibri" w:eastAsia="Calibri" w:hAnsi="Calibri" w:cs="Calibri"/>
          <w:sz w:val="21"/>
          <w:szCs w:val="21"/>
        </w:rPr>
      </w:pPr>
      <w:r w:rsidRPr="00214B63">
        <w:rPr>
          <w:rStyle w:val="None"/>
          <w:rFonts w:ascii="Calibri" w:eastAsia="Calibri" w:hAnsi="Calibri" w:cs="Calibri"/>
          <w:sz w:val="21"/>
          <w:szCs w:val="21"/>
          <w:u w:color="1E497D"/>
        </w:rPr>
        <w:t>Accept that some visits will be amazing connections and some less so.</w:t>
      </w:r>
    </w:p>
    <w:p w:rsidR="00C00921" w:rsidRPr="00214B63" w:rsidRDefault="00C00921">
      <w:pPr>
        <w:pStyle w:val="Default"/>
        <w:suppressAutoHyphens/>
        <w:rPr>
          <w:rStyle w:val="None"/>
          <w:rFonts w:ascii="Calibri" w:eastAsia="Calibri" w:hAnsi="Calibri" w:cs="Calibri"/>
          <w:sz w:val="21"/>
          <w:szCs w:val="21"/>
          <w:u w:color="1E497D"/>
        </w:rPr>
      </w:pPr>
    </w:p>
    <w:p w:rsidR="00C00921" w:rsidRPr="00214B63" w:rsidRDefault="006B6856">
      <w:pPr>
        <w:pStyle w:val="Default"/>
        <w:numPr>
          <w:ilvl w:val="0"/>
          <w:numId w:val="19"/>
        </w:numPr>
        <w:suppressAutoHyphens/>
        <w:rPr>
          <w:rFonts w:ascii="Calibri" w:eastAsia="Calibri" w:hAnsi="Calibri" w:cs="Calibri"/>
          <w:sz w:val="21"/>
          <w:szCs w:val="21"/>
        </w:rPr>
      </w:pPr>
      <w:r w:rsidRPr="00214B63">
        <w:rPr>
          <w:rStyle w:val="None"/>
          <w:rFonts w:ascii="Calibri" w:eastAsia="Calibri" w:hAnsi="Calibri" w:cs="Calibri"/>
          <w:sz w:val="21"/>
          <w:szCs w:val="21"/>
          <w:u w:color="1E497D"/>
        </w:rPr>
        <w:t xml:space="preserve">Appreciate differences in </w:t>
      </w:r>
      <w:proofErr w:type="gramStart"/>
      <w:r w:rsidRPr="00214B63">
        <w:rPr>
          <w:rStyle w:val="None"/>
          <w:rFonts w:ascii="Calibri" w:eastAsia="Calibri" w:hAnsi="Calibri" w:cs="Calibri"/>
          <w:sz w:val="21"/>
          <w:szCs w:val="21"/>
          <w:u w:color="1E497D"/>
        </w:rPr>
        <w:t>perspective, and</w:t>
      </w:r>
      <w:proofErr w:type="gramEnd"/>
      <w:r w:rsidRPr="00214B63">
        <w:rPr>
          <w:rStyle w:val="None"/>
          <w:rFonts w:ascii="Calibri" w:eastAsia="Calibri" w:hAnsi="Calibri" w:cs="Calibri"/>
          <w:sz w:val="21"/>
          <w:szCs w:val="21"/>
          <w:u w:color="1E497D"/>
        </w:rPr>
        <w:t xml:space="preserve"> put them into perspective.</w:t>
      </w:r>
    </w:p>
    <w:p w:rsidR="00C00921" w:rsidRPr="00214B63" w:rsidRDefault="00C00921">
      <w:pPr>
        <w:pStyle w:val="Default"/>
        <w:suppressAutoHyphens/>
        <w:rPr>
          <w:rStyle w:val="None"/>
          <w:rFonts w:ascii="Calibri" w:eastAsia="Calibri" w:hAnsi="Calibri" w:cs="Calibri"/>
          <w:sz w:val="21"/>
          <w:szCs w:val="21"/>
          <w:u w:color="1E497D"/>
        </w:rPr>
      </w:pPr>
    </w:p>
    <w:p w:rsidR="00C00921" w:rsidRPr="00214B63" w:rsidRDefault="006B6856">
      <w:pPr>
        <w:pStyle w:val="Default"/>
        <w:numPr>
          <w:ilvl w:val="0"/>
          <w:numId w:val="19"/>
        </w:numPr>
        <w:suppressAutoHyphens/>
        <w:rPr>
          <w:rFonts w:ascii="Calibri" w:eastAsia="Calibri" w:hAnsi="Calibri" w:cs="Calibri"/>
          <w:sz w:val="21"/>
          <w:szCs w:val="21"/>
        </w:rPr>
      </w:pPr>
      <w:r w:rsidRPr="00214B63">
        <w:rPr>
          <w:rStyle w:val="None"/>
          <w:rFonts w:ascii="Calibri" w:eastAsia="Calibri" w:hAnsi="Calibri" w:cs="Calibri"/>
          <w:sz w:val="21"/>
          <w:szCs w:val="21"/>
          <w:u w:color="1E497D"/>
        </w:rPr>
        <w:t>Build on your strengths and the uniqueness of your service.</w:t>
      </w:r>
    </w:p>
    <w:p w:rsidR="00C00921" w:rsidRPr="00214B63" w:rsidRDefault="00C00921">
      <w:pPr>
        <w:pStyle w:val="Default"/>
        <w:suppressAutoHyphens/>
        <w:rPr>
          <w:rStyle w:val="None"/>
          <w:rFonts w:ascii="Calibri" w:eastAsia="Calibri" w:hAnsi="Calibri" w:cs="Calibri"/>
          <w:sz w:val="21"/>
          <w:szCs w:val="21"/>
          <w:u w:color="1E497D"/>
        </w:rPr>
      </w:pPr>
    </w:p>
    <w:p w:rsidR="00C00921" w:rsidRPr="00214B63" w:rsidRDefault="006B6856">
      <w:pPr>
        <w:pStyle w:val="Default"/>
        <w:numPr>
          <w:ilvl w:val="0"/>
          <w:numId w:val="19"/>
        </w:numPr>
        <w:suppressAutoHyphens/>
        <w:rPr>
          <w:rFonts w:ascii="Calibri" w:eastAsia="Calibri" w:hAnsi="Calibri" w:cs="Calibri"/>
          <w:sz w:val="21"/>
          <w:szCs w:val="21"/>
        </w:rPr>
      </w:pPr>
      <w:r w:rsidRPr="00214B63">
        <w:rPr>
          <w:rStyle w:val="None"/>
          <w:rFonts w:ascii="Calibri" w:eastAsia="Calibri" w:hAnsi="Calibri" w:cs="Calibri"/>
          <w:sz w:val="21"/>
          <w:szCs w:val="21"/>
          <w:u w:color="1E497D"/>
        </w:rPr>
        <w:t>Pay close attention to your own needs and make time to attend to them.</w:t>
      </w:r>
    </w:p>
    <w:p w:rsidR="00C00921" w:rsidRPr="00214B63" w:rsidRDefault="00C00921">
      <w:pPr>
        <w:pStyle w:val="Default"/>
        <w:suppressAutoHyphens/>
        <w:rPr>
          <w:rStyle w:val="None"/>
          <w:rFonts w:ascii="Calibri" w:eastAsia="Calibri" w:hAnsi="Calibri" w:cs="Calibri"/>
          <w:sz w:val="21"/>
          <w:szCs w:val="21"/>
          <w:u w:color="1E497D"/>
        </w:rPr>
      </w:pPr>
    </w:p>
    <w:p w:rsidR="00C00921" w:rsidRPr="00214B63" w:rsidRDefault="006B6856">
      <w:pPr>
        <w:pStyle w:val="Default"/>
        <w:numPr>
          <w:ilvl w:val="0"/>
          <w:numId w:val="19"/>
        </w:numPr>
        <w:suppressAutoHyphens/>
        <w:rPr>
          <w:rFonts w:ascii="Calibri" w:eastAsia="Calibri" w:hAnsi="Calibri" w:cs="Calibri"/>
          <w:sz w:val="21"/>
          <w:szCs w:val="21"/>
        </w:rPr>
      </w:pPr>
      <w:r w:rsidRPr="00214B63">
        <w:rPr>
          <w:rStyle w:val="None"/>
          <w:rFonts w:ascii="Calibri" w:eastAsia="Calibri" w:hAnsi="Calibri" w:cs="Calibri"/>
          <w:sz w:val="21"/>
          <w:szCs w:val="21"/>
          <w:u w:color="1E497D"/>
        </w:rPr>
        <w:t xml:space="preserve">Spend time reflecting on, and growing from, your experiences as a detailer. </w:t>
      </w:r>
    </w:p>
    <w:p w:rsidR="00C00921" w:rsidRPr="00214B63" w:rsidRDefault="00C00921">
      <w:pPr>
        <w:pStyle w:val="Default"/>
        <w:suppressAutoHyphens/>
        <w:rPr>
          <w:rStyle w:val="None"/>
          <w:rFonts w:ascii="Calibri" w:eastAsia="Calibri" w:hAnsi="Calibri" w:cs="Calibri"/>
          <w:sz w:val="21"/>
          <w:szCs w:val="21"/>
          <w:u w:color="1E497D"/>
        </w:rPr>
      </w:pPr>
    </w:p>
    <w:p w:rsidR="00C00921" w:rsidRPr="00214B63" w:rsidRDefault="006B6856">
      <w:pPr>
        <w:pStyle w:val="Default"/>
        <w:numPr>
          <w:ilvl w:val="0"/>
          <w:numId w:val="19"/>
        </w:numPr>
        <w:suppressAutoHyphens/>
        <w:rPr>
          <w:rFonts w:ascii="Calibri" w:eastAsia="Calibri" w:hAnsi="Calibri" w:cs="Calibri"/>
          <w:sz w:val="21"/>
          <w:szCs w:val="21"/>
        </w:rPr>
      </w:pPr>
      <w:r w:rsidRPr="00214B63">
        <w:rPr>
          <w:rStyle w:val="None"/>
          <w:rFonts w:ascii="Calibri" w:eastAsia="Calibri" w:hAnsi="Calibri" w:cs="Calibri"/>
          <w:sz w:val="21"/>
          <w:szCs w:val="21"/>
          <w:u w:color="1E497D"/>
        </w:rPr>
        <w:t>Pay attention to your feelings, knowing they are sometimes present for a reason.</w:t>
      </w:r>
    </w:p>
    <w:p w:rsidR="00C00921" w:rsidRPr="00214B63" w:rsidRDefault="00C00921">
      <w:pPr>
        <w:pStyle w:val="Default"/>
        <w:suppressAutoHyphens/>
        <w:rPr>
          <w:rStyle w:val="None"/>
          <w:rFonts w:ascii="Calibri" w:eastAsia="Calibri" w:hAnsi="Calibri" w:cs="Calibri"/>
          <w:sz w:val="21"/>
          <w:szCs w:val="21"/>
          <w:u w:color="1E497D"/>
        </w:rPr>
      </w:pPr>
    </w:p>
    <w:p w:rsidR="00C00921" w:rsidRPr="00214B63" w:rsidRDefault="006B6856">
      <w:pPr>
        <w:pStyle w:val="Default"/>
        <w:numPr>
          <w:ilvl w:val="0"/>
          <w:numId w:val="19"/>
        </w:numPr>
        <w:suppressAutoHyphens/>
        <w:rPr>
          <w:rFonts w:ascii="Calibri" w:eastAsia="Calibri" w:hAnsi="Calibri" w:cs="Calibri"/>
          <w:sz w:val="21"/>
          <w:szCs w:val="21"/>
        </w:rPr>
      </w:pPr>
      <w:r w:rsidRPr="00214B63">
        <w:rPr>
          <w:rStyle w:val="None"/>
          <w:rFonts w:ascii="Calibri" w:eastAsia="Calibri" w:hAnsi="Calibri" w:cs="Calibri"/>
          <w:sz w:val="21"/>
          <w:szCs w:val="21"/>
          <w:u w:color="1E497D"/>
        </w:rPr>
        <w:t xml:space="preserve">Forgive yourself when a visit is </w:t>
      </w:r>
      <w:proofErr w:type="gramStart"/>
      <w:r w:rsidRPr="00214B63">
        <w:rPr>
          <w:rStyle w:val="None"/>
          <w:rFonts w:ascii="Calibri" w:eastAsia="Calibri" w:hAnsi="Calibri" w:cs="Calibri"/>
          <w:sz w:val="21"/>
          <w:szCs w:val="21"/>
          <w:u w:color="1E497D"/>
        </w:rPr>
        <w:t>not quite what</w:t>
      </w:r>
      <w:proofErr w:type="gramEnd"/>
      <w:r w:rsidRPr="00214B63">
        <w:rPr>
          <w:rStyle w:val="None"/>
          <w:rFonts w:ascii="Calibri" w:eastAsia="Calibri" w:hAnsi="Calibri" w:cs="Calibri"/>
          <w:sz w:val="21"/>
          <w:szCs w:val="21"/>
          <w:u w:color="1E497D"/>
        </w:rPr>
        <w:t xml:space="preserve"> you had hoped for.</w:t>
      </w:r>
    </w:p>
    <w:p w:rsidR="00C00921" w:rsidRPr="00214B63" w:rsidRDefault="00C00921">
      <w:pPr>
        <w:pStyle w:val="Default"/>
        <w:suppressAutoHyphens/>
        <w:rPr>
          <w:rStyle w:val="None"/>
          <w:rFonts w:ascii="Calibri" w:eastAsia="Calibri" w:hAnsi="Calibri" w:cs="Calibri"/>
          <w:sz w:val="21"/>
          <w:szCs w:val="21"/>
          <w:u w:color="1E497D"/>
        </w:rPr>
      </w:pPr>
    </w:p>
    <w:p w:rsidR="00C00921" w:rsidRPr="00214B63" w:rsidRDefault="006B6856">
      <w:pPr>
        <w:pStyle w:val="Default"/>
        <w:numPr>
          <w:ilvl w:val="0"/>
          <w:numId w:val="19"/>
        </w:numPr>
        <w:suppressAutoHyphens/>
        <w:rPr>
          <w:rFonts w:ascii="Calibri" w:eastAsia="Calibri" w:hAnsi="Calibri" w:cs="Calibri"/>
          <w:sz w:val="21"/>
          <w:szCs w:val="21"/>
        </w:rPr>
      </w:pPr>
      <w:r w:rsidRPr="00214B63">
        <w:rPr>
          <w:rStyle w:val="None"/>
          <w:rFonts w:ascii="Calibri" w:eastAsia="Calibri" w:hAnsi="Calibri" w:cs="Calibri"/>
          <w:sz w:val="21"/>
          <w:szCs w:val="21"/>
          <w:u w:color="1E497D"/>
        </w:rPr>
        <w:t>Develop relationships with your academic detailing colleagues. We have so much to learn and share with one another in our unique work.</w:t>
      </w:r>
    </w:p>
    <w:p w:rsidR="00C00921" w:rsidRPr="00214B63" w:rsidRDefault="00C00921">
      <w:pPr>
        <w:pStyle w:val="Default"/>
        <w:suppressAutoHyphens/>
        <w:rPr>
          <w:rStyle w:val="None"/>
          <w:rFonts w:ascii="Calibri" w:eastAsia="Calibri" w:hAnsi="Calibri" w:cs="Calibri"/>
          <w:sz w:val="21"/>
          <w:szCs w:val="21"/>
          <w:u w:color="1E497D"/>
        </w:rPr>
      </w:pPr>
    </w:p>
    <w:p w:rsidR="00C00921" w:rsidRPr="00214B63" w:rsidRDefault="006B6856">
      <w:pPr>
        <w:pStyle w:val="Default"/>
        <w:numPr>
          <w:ilvl w:val="0"/>
          <w:numId w:val="19"/>
        </w:numPr>
        <w:suppressAutoHyphens/>
        <w:rPr>
          <w:rFonts w:ascii="Calibri" w:eastAsia="Calibri" w:hAnsi="Calibri" w:cs="Calibri"/>
          <w:sz w:val="21"/>
          <w:szCs w:val="21"/>
        </w:rPr>
      </w:pPr>
      <w:r w:rsidRPr="00214B63">
        <w:rPr>
          <w:rStyle w:val="None"/>
          <w:rFonts w:ascii="Calibri" w:eastAsia="Calibri" w:hAnsi="Calibri" w:cs="Calibri"/>
          <w:sz w:val="21"/>
          <w:szCs w:val="21"/>
          <w:u w:color="1E497D"/>
        </w:rPr>
        <w:t>Embrace challenges! You will grow and learn.</w:t>
      </w:r>
    </w:p>
    <w:p w:rsidR="00C00921" w:rsidRPr="00214B63" w:rsidRDefault="00C00921">
      <w:pPr>
        <w:pStyle w:val="Default"/>
        <w:suppressAutoHyphens/>
        <w:rPr>
          <w:rStyle w:val="None"/>
          <w:rFonts w:ascii="Calibri" w:eastAsia="Calibri" w:hAnsi="Calibri" w:cs="Calibri"/>
          <w:sz w:val="21"/>
          <w:szCs w:val="21"/>
          <w:u w:color="1E497D"/>
        </w:rPr>
      </w:pPr>
    </w:p>
    <w:p w:rsidR="00C00921" w:rsidRPr="00214B63" w:rsidRDefault="006B6856">
      <w:pPr>
        <w:pStyle w:val="Default"/>
        <w:numPr>
          <w:ilvl w:val="0"/>
          <w:numId w:val="19"/>
        </w:numPr>
        <w:suppressAutoHyphens/>
        <w:rPr>
          <w:rFonts w:ascii="Calibri" w:eastAsia="Calibri" w:hAnsi="Calibri" w:cs="Calibri"/>
          <w:sz w:val="21"/>
          <w:szCs w:val="21"/>
        </w:rPr>
      </w:pPr>
      <w:r w:rsidRPr="00214B63">
        <w:rPr>
          <w:rStyle w:val="None"/>
          <w:rFonts w:ascii="Calibri" w:eastAsia="Calibri" w:hAnsi="Calibri" w:cs="Calibri"/>
          <w:sz w:val="21"/>
          <w:szCs w:val="21"/>
          <w:u w:color="1E497D"/>
        </w:rPr>
        <w:t>Learn not only from your mistakes, but also the mistakes of others.</w:t>
      </w:r>
    </w:p>
    <w:p w:rsidR="00C00921" w:rsidRPr="00214B63" w:rsidRDefault="00C00921">
      <w:pPr>
        <w:pStyle w:val="Default"/>
        <w:suppressAutoHyphens/>
        <w:rPr>
          <w:rStyle w:val="None"/>
          <w:rFonts w:ascii="Calibri" w:eastAsia="Calibri" w:hAnsi="Calibri" w:cs="Calibri"/>
          <w:sz w:val="21"/>
          <w:szCs w:val="21"/>
          <w:u w:color="1E497D"/>
        </w:rPr>
      </w:pPr>
    </w:p>
    <w:p w:rsidR="00C00921" w:rsidRPr="00214B63" w:rsidRDefault="006B6856">
      <w:pPr>
        <w:pStyle w:val="Default"/>
        <w:numPr>
          <w:ilvl w:val="0"/>
          <w:numId w:val="19"/>
        </w:numPr>
        <w:suppressAutoHyphens/>
        <w:rPr>
          <w:rFonts w:ascii="Calibri" w:eastAsia="Calibri" w:hAnsi="Calibri" w:cs="Calibri"/>
          <w:sz w:val="21"/>
          <w:szCs w:val="21"/>
        </w:rPr>
      </w:pPr>
      <w:r w:rsidRPr="00214B63">
        <w:rPr>
          <w:rStyle w:val="None"/>
          <w:rFonts w:ascii="Calibri" w:eastAsia="Calibri" w:hAnsi="Calibri" w:cs="Calibri"/>
          <w:sz w:val="21"/>
          <w:szCs w:val="21"/>
          <w:u w:color="1E497D"/>
        </w:rPr>
        <w:t xml:space="preserve">Never give up. A closed door today could be an </w:t>
      </w:r>
      <w:proofErr w:type="gramStart"/>
      <w:r w:rsidRPr="00214B63">
        <w:rPr>
          <w:rStyle w:val="None"/>
          <w:rFonts w:ascii="Calibri" w:eastAsia="Calibri" w:hAnsi="Calibri" w:cs="Calibri"/>
          <w:sz w:val="21"/>
          <w:szCs w:val="21"/>
          <w:u w:color="1E497D"/>
        </w:rPr>
        <w:t>open door</w:t>
      </w:r>
      <w:proofErr w:type="gramEnd"/>
      <w:r w:rsidRPr="00214B63">
        <w:rPr>
          <w:rStyle w:val="None"/>
          <w:rFonts w:ascii="Calibri" w:eastAsia="Calibri" w:hAnsi="Calibri" w:cs="Calibri"/>
          <w:sz w:val="21"/>
          <w:szCs w:val="21"/>
          <w:u w:color="1E497D"/>
        </w:rPr>
        <w:t xml:space="preserve"> next week, next month or a decade from now.</w:t>
      </w:r>
    </w:p>
    <w:p w:rsidR="00C00921" w:rsidRPr="00214B63" w:rsidRDefault="00C00921">
      <w:pPr>
        <w:pStyle w:val="Default"/>
        <w:suppressAutoHyphens/>
        <w:rPr>
          <w:rStyle w:val="None"/>
          <w:rFonts w:ascii="Calibri" w:eastAsia="Calibri" w:hAnsi="Calibri" w:cs="Calibri"/>
          <w:sz w:val="21"/>
          <w:szCs w:val="21"/>
          <w:u w:color="1E497D"/>
        </w:rPr>
      </w:pPr>
    </w:p>
    <w:p w:rsidR="00C00921" w:rsidRPr="00214B63" w:rsidRDefault="006B6856">
      <w:pPr>
        <w:pStyle w:val="Default"/>
        <w:numPr>
          <w:ilvl w:val="0"/>
          <w:numId w:val="19"/>
        </w:numPr>
        <w:suppressAutoHyphens/>
        <w:rPr>
          <w:rFonts w:ascii="Calibri" w:eastAsia="Calibri" w:hAnsi="Calibri" w:cs="Calibri"/>
          <w:sz w:val="21"/>
          <w:szCs w:val="21"/>
        </w:rPr>
      </w:pPr>
      <w:r w:rsidRPr="00214B63">
        <w:rPr>
          <w:rStyle w:val="None"/>
          <w:rFonts w:ascii="Calibri" w:eastAsia="Calibri" w:hAnsi="Calibri" w:cs="Calibri"/>
          <w:sz w:val="21"/>
          <w:szCs w:val="21"/>
          <w:u w:color="1E497D"/>
        </w:rPr>
        <w:t xml:space="preserve">Be ok </w:t>
      </w:r>
      <w:proofErr w:type="gramStart"/>
      <w:r w:rsidRPr="00214B63">
        <w:rPr>
          <w:rStyle w:val="None"/>
          <w:rFonts w:ascii="Calibri" w:eastAsia="Calibri" w:hAnsi="Calibri" w:cs="Calibri"/>
          <w:sz w:val="21"/>
          <w:szCs w:val="21"/>
          <w:u w:color="1E497D"/>
        </w:rPr>
        <w:t>with, and</w:t>
      </w:r>
      <w:proofErr w:type="gramEnd"/>
      <w:r w:rsidRPr="00214B63">
        <w:rPr>
          <w:rStyle w:val="None"/>
          <w:rFonts w:ascii="Calibri" w:eastAsia="Calibri" w:hAnsi="Calibri" w:cs="Calibri"/>
          <w:sz w:val="21"/>
          <w:szCs w:val="21"/>
          <w:u w:color="1E497D"/>
        </w:rPr>
        <w:t xml:space="preserve"> learn from difficult situations. Our work is unpredictable at times, and you need to go with the flow.</w:t>
      </w:r>
    </w:p>
    <w:p w:rsidR="00C00921" w:rsidRPr="00214B63" w:rsidRDefault="00C00921">
      <w:pPr>
        <w:pStyle w:val="Default"/>
        <w:suppressAutoHyphens/>
        <w:rPr>
          <w:rStyle w:val="None"/>
          <w:rFonts w:ascii="Calibri" w:eastAsia="Calibri" w:hAnsi="Calibri" w:cs="Calibri"/>
          <w:sz w:val="21"/>
          <w:szCs w:val="21"/>
          <w:u w:color="1E497D"/>
        </w:rPr>
      </w:pPr>
    </w:p>
    <w:p w:rsidR="00C00921" w:rsidRPr="00214B63" w:rsidRDefault="006B6856">
      <w:pPr>
        <w:pStyle w:val="Default"/>
        <w:numPr>
          <w:ilvl w:val="0"/>
          <w:numId w:val="19"/>
        </w:numPr>
        <w:suppressAutoHyphens/>
        <w:rPr>
          <w:rFonts w:ascii="Calibri" w:eastAsia="Calibri" w:hAnsi="Calibri" w:cs="Calibri"/>
          <w:sz w:val="21"/>
          <w:szCs w:val="21"/>
        </w:rPr>
      </w:pPr>
      <w:r w:rsidRPr="00214B63">
        <w:rPr>
          <w:rStyle w:val="None"/>
          <w:rFonts w:ascii="Calibri" w:eastAsia="Calibri" w:hAnsi="Calibri" w:cs="Calibri"/>
          <w:sz w:val="21"/>
          <w:szCs w:val="21"/>
          <w:u w:color="1E497D"/>
        </w:rPr>
        <w:t>Be hopefully optimistic.</w:t>
      </w:r>
    </w:p>
    <w:p w:rsidR="00C00921" w:rsidRPr="00214B63" w:rsidRDefault="00C00921">
      <w:pPr>
        <w:pStyle w:val="Default"/>
        <w:suppressAutoHyphens/>
        <w:rPr>
          <w:rStyle w:val="None"/>
          <w:rFonts w:ascii="Calibri" w:eastAsia="Calibri" w:hAnsi="Calibri" w:cs="Calibri"/>
          <w:sz w:val="21"/>
          <w:szCs w:val="21"/>
          <w:u w:color="1E497D"/>
        </w:rPr>
      </w:pPr>
    </w:p>
    <w:p w:rsidR="00C00921" w:rsidRPr="00214B63" w:rsidRDefault="006B6856">
      <w:pPr>
        <w:pStyle w:val="Default"/>
        <w:numPr>
          <w:ilvl w:val="0"/>
          <w:numId w:val="19"/>
        </w:numPr>
        <w:suppressAutoHyphens/>
        <w:rPr>
          <w:rFonts w:ascii="Calibri" w:eastAsia="Calibri" w:hAnsi="Calibri" w:cs="Calibri"/>
          <w:sz w:val="21"/>
          <w:szCs w:val="21"/>
        </w:rPr>
      </w:pPr>
      <w:r w:rsidRPr="00214B63">
        <w:rPr>
          <w:rStyle w:val="None"/>
          <w:rFonts w:ascii="Calibri" w:eastAsia="Calibri" w:hAnsi="Calibri" w:cs="Calibri"/>
          <w:sz w:val="21"/>
          <w:szCs w:val="21"/>
          <w:u w:color="1E497D"/>
        </w:rPr>
        <w:t>Challenge those negative thoughts.</w:t>
      </w:r>
    </w:p>
    <w:p w:rsidR="00C00921" w:rsidRPr="00214B63" w:rsidRDefault="00C00921">
      <w:pPr>
        <w:pStyle w:val="Default"/>
        <w:suppressAutoHyphens/>
        <w:rPr>
          <w:rStyle w:val="None"/>
          <w:rFonts w:ascii="Calibri" w:eastAsia="Calibri" w:hAnsi="Calibri" w:cs="Calibri"/>
          <w:sz w:val="21"/>
          <w:szCs w:val="21"/>
          <w:u w:color="1E497D"/>
        </w:rPr>
      </w:pPr>
    </w:p>
    <w:p w:rsidR="00C00921" w:rsidRPr="00214B63" w:rsidRDefault="006B6856">
      <w:pPr>
        <w:pStyle w:val="Default"/>
        <w:numPr>
          <w:ilvl w:val="0"/>
          <w:numId w:val="19"/>
        </w:numPr>
        <w:suppressAutoHyphens/>
        <w:rPr>
          <w:rFonts w:ascii="Calibri" w:eastAsia="Calibri" w:hAnsi="Calibri" w:cs="Calibri"/>
          <w:sz w:val="21"/>
          <w:szCs w:val="21"/>
        </w:rPr>
      </w:pPr>
      <w:r w:rsidRPr="00214B63">
        <w:rPr>
          <w:rStyle w:val="None"/>
          <w:rFonts w:ascii="Calibri" w:eastAsia="Calibri" w:hAnsi="Calibri" w:cs="Calibri"/>
          <w:sz w:val="21"/>
          <w:szCs w:val="21"/>
          <w:u w:color="1E497D"/>
        </w:rPr>
        <w:t>Learn to problem solve.</w:t>
      </w:r>
    </w:p>
    <w:p w:rsidR="00C00921" w:rsidRPr="00214B63" w:rsidRDefault="00C00921">
      <w:pPr>
        <w:pStyle w:val="Default"/>
        <w:suppressAutoHyphens/>
        <w:rPr>
          <w:rStyle w:val="None"/>
          <w:rFonts w:ascii="Calibri" w:eastAsia="Calibri" w:hAnsi="Calibri" w:cs="Calibri"/>
          <w:sz w:val="21"/>
          <w:szCs w:val="21"/>
          <w:u w:color="1E497D"/>
        </w:rPr>
      </w:pPr>
    </w:p>
    <w:p w:rsidR="00C00921" w:rsidRPr="00214B63" w:rsidRDefault="006B6856">
      <w:pPr>
        <w:pStyle w:val="Default"/>
        <w:numPr>
          <w:ilvl w:val="0"/>
          <w:numId w:val="19"/>
        </w:numPr>
        <w:suppressAutoHyphens/>
        <w:rPr>
          <w:rFonts w:ascii="Calibri" w:eastAsia="Calibri" w:hAnsi="Calibri" w:cs="Calibri"/>
          <w:sz w:val="21"/>
          <w:szCs w:val="21"/>
        </w:rPr>
      </w:pPr>
      <w:r w:rsidRPr="00214B63">
        <w:rPr>
          <w:rStyle w:val="None"/>
          <w:rFonts w:ascii="Calibri" w:eastAsia="Calibri" w:hAnsi="Calibri" w:cs="Calibri"/>
          <w:sz w:val="21"/>
          <w:szCs w:val="21"/>
          <w:u w:color="1E497D"/>
        </w:rPr>
        <w:t xml:space="preserve">Remember that the physician you are visiting may be having a day that is challenging their own resiliency. </w:t>
      </w:r>
    </w:p>
    <w:p w:rsidR="00C00921" w:rsidRPr="00214B63" w:rsidRDefault="00C00921">
      <w:pPr>
        <w:pStyle w:val="Default"/>
        <w:suppressAutoHyphens/>
        <w:rPr>
          <w:rStyle w:val="None"/>
          <w:rFonts w:ascii="Calibri" w:eastAsia="Calibri" w:hAnsi="Calibri" w:cs="Calibri"/>
          <w:sz w:val="21"/>
          <w:szCs w:val="21"/>
          <w:u w:color="1E497D"/>
        </w:rPr>
      </w:pPr>
    </w:p>
    <w:p w:rsidR="00C00921" w:rsidRPr="00214B63" w:rsidRDefault="006B6856">
      <w:pPr>
        <w:pStyle w:val="Default"/>
        <w:numPr>
          <w:ilvl w:val="0"/>
          <w:numId w:val="19"/>
        </w:numPr>
        <w:suppressAutoHyphens/>
        <w:rPr>
          <w:rStyle w:val="None"/>
          <w:rFonts w:ascii="Calibri" w:eastAsia="Calibri" w:hAnsi="Calibri" w:cs="Calibri"/>
          <w:sz w:val="21"/>
          <w:szCs w:val="21"/>
        </w:rPr>
      </w:pPr>
      <w:r w:rsidRPr="00214B63">
        <w:rPr>
          <w:rStyle w:val="None"/>
          <w:rFonts w:ascii="Calibri" w:eastAsia="Calibri" w:hAnsi="Calibri" w:cs="Calibri"/>
          <w:sz w:val="21"/>
          <w:szCs w:val="21"/>
          <w:u w:color="1E497D"/>
        </w:rPr>
        <w:t>Plan your work, work your plan.</w:t>
      </w:r>
    </w:p>
    <w:p w:rsidR="00214B63" w:rsidRDefault="00214B63" w:rsidP="00214B63">
      <w:pPr>
        <w:pStyle w:val="ListParagraph"/>
        <w:rPr>
          <w:rStyle w:val="None"/>
          <w:sz w:val="21"/>
          <w:szCs w:val="21"/>
        </w:rPr>
      </w:pPr>
    </w:p>
    <w:p w:rsidR="00214B63" w:rsidRPr="00214B63" w:rsidRDefault="00214B63" w:rsidP="00214B63">
      <w:pPr>
        <w:pStyle w:val="Default"/>
        <w:suppressAutoHyphens/>
        <w:rPr>
          <w:rStyle w:val="None"/>
          <w:rFonts w:ascii="Calibri" w:eastAsia="Calibri" w:hAnsi="Calibri" w:cs="Calibri"/>
          <w:sz w:val="21"/>
          <w:szCs w:val="21"/>
        </w:rPr>
      </w:pPr>
    </w:p>
    <w:p w:rsidR="00687E7B" w:rsidRPr="00505AE0" w:rsidRDefault="00214B63" w:rsidP="00687E7B">
      <w:pPr>
        <w:pStyle w:val="Default"/>
        <w:suppressAutoHyphens/>
        <w:rPr>
          <w:rFonts w:ascii="Calibri" w:eastAsia="Calibri" w:hAnsi="Calibri" w:cs="Calibri"/>
          <w:sz w:val="16"/>
          <w:szCs w:val="16"/>
        </w:rPr>
      </w:pPr>
      <w:bookmarkStart w:id="0" w:name="_GoBack"/>
      <w:bookmarkEnd w:id="0"/>
      <w:r w:rsidRPr="00505AE0">
        <w:rPr>
          <w:rFonts w:ascii="Calibri" w:eastAsia="Calibri" w:hAnsi="Calibri" w:cs="Calibri"/>
          <w:sz w:val="16"/>
          <w:szCs w:val="16"/>
        </w:rPr>
        <w:t>R</w:t>
      </w:r>
      <w:r w:rsidR="00687E7B" w:rsidRPr="00505AE0">
        <w:rPr>
          <w:rFonts w:ascii="Calibri" w:eastAsia="Calibri" w:hAnsi="Calibri" w:cs="Calibri"/>
          <w:sz w:val="16"/>
          <w:szCs w:val="16"/>
        </w:rPr>
        <w:t xml:space="preserve">eference: </w:t>
      </w:r>
      <w:r w:rsidRPr="00505AE0">
        <w:rPr>
          <w:rFonts w:ascii="Calibri" w:eastAsia="Calibri" w:hAnsi="Calibri" w:cs="Calibri"/>
          <w:sz w:val="16"/>
          <w:szCs w:val="16"/>
        </w:rPr>
        <w:t>20 Tips To Build Your Resilience</w:t>
      </w:r>
      <w:r w:rsidRPr="00505AE0">
        <w:rPr>
          <w:rFonts w:ascii="Calibri" w:eastAsia="Calibri" w:hAnsi="Calibri" w:cs="Calibri"/>
          <w:sz w:val="16"/>
          <w:szCs w:val="16"/>
        </w:rPr>
        <w:t xml:space="preserve">. </w:t>
      </w:r>
      <w:proofErr w:type="spellStart"/>
      <w:r w:rsidR="00687E7B" w:rsidRPr="00505AE0">
        <w:rPr>
          <w:rFonts w:ascii="Calibri" w:eastAsia="Calibri" w:hAnsi="Calibri" w:cs="Calibri"/>
          <w:i/>
          <w:iCs/>
          <w:sz w:val="16"/>
          <w:szCs w:val="16"/>
        </w:rPr>
        <w:t>Desborough</w:t>
      </w:r>
      <w:proofErr w:type="spellEnd"/>
      <w:r w:rsidR="00687E7B" w:rsidRPr="00505AE0">
        <w:rPr>
          <w:rFonts w:ascii="Calibri" w:eastAsia="Calibri" w:hAnsi="Calibri" w:cs="Calibri"/>
          <w:i/>
          <w:iCs/>
          <w:sz w:val="16"/>
          <w:szCs w:val="16"/>
        </w:rPr>
        <w:t xml:space="preserve"> and </w:t>
      </w:r>
      <w:proofErr w:type="spellStart"/>
      <w:r w:rsidR="00687E7B" w:rsidRPr="00505AE0">
        <w:rPr>
          <w:rFonts w:ascii="Calibri" w:eastAsia="Calibri" w:hAnsi="Calibri" w:cs="Calibri"/>
          <w:i/>
          <w:iCs/>
          <w:sz w:val="16"/>
          <w:szCs w:val="16"/>
        </w:rPr>
        <w:t>Hazlemere</w:t>
      </w:r>
      <w:proofErr w:type="spellEnd"/>
      <w:r w:rsidR="00687E7B" w:rsidRPr="00505AE0">
        <w:rPr>
          <w:rFonts w:ascii="Calibri" w:eastAsia="Calibri" w:hAnsi="Calibri" w:cs="Calibri"/>
          <w:sz w:val="16"/>
          <w:szCs w:val="16"/>
        </w:rPr>
        <w:t xml:space="preserve"> Surgeries</w:t>
      </w:r>
      <w:r w:rsidRPr="00505AE0">
        <w:rPr>
          <w:rFonts w:ascii="Calibri" w:eastAsia="Calibri" w:hAnsi="Calibri" w:cs="Calibri"/>
          <w:sz w:val="16"/>
          <w:szCs w:val="16"/>
        </w:rPr>
        <w:t xml:space="preserve"> </w:t>
      </w:r>
      <w:r w:rsidRPr="00505AE0">
        <w:rPr>
          <w:rFonts w:ascii="Calibri" w:eastAsia="Calibri" w:hAnsi="Calibri" w:cs="Calibri"/>
          <w:sz w:val="16"/>
          <w:szCs w:val="16"/>
        </w:rPr>
        <w:t>May 2017</w:t>
      </w:r>
      <w:r w:rsidR="00687E7B" w:rsidRPr="00505AE0">
        <w:rPr>
          <w:rFonts w:ascii="Calibri" w:eastAsia="Calibri" w:hAnsi="Calibri" w:cs="Calibri"/>
          <w:sz w:val="16"/>
          <w:szCs w:val="16"/>
        </w:rPr>
        <w:t xml:space="preserve">. Available from: </w:t>
      </w:r>
      <w:hyperlink r:id="rId19" w:history="1">
        <w:r w:rsidR="00687E7B" w:rsidRPr="00505AE0">
          <w:rPr>
            <w:rStyle w:val="Hyperlink"/>
            <w:rFonts w:ascii="Calibri" w:eastAsia="Calibri" w:hAnsi="Calibri" w:cs="Calibri"/>
            <w:sz w:val="16"/>
            <w:szCs w:val="16"/>
          </w:rPr>
          <w:t>https://desborough.gpsurgery.net/20-tips-build-resilience/</w:t>
        </w:r>
      </w:hyperlink>
      <w:r w:rsidR="00687E7B" w:rsidRPr="00505AE0">
        <w:rPr>
          <w:rFonts w:ascii="Calibri" w:eastAsia="Calibri" w:hAnsi="Calibri" w:cs="Calibri"/>
          <w:sz w:val="16"/>
          <w:szCs w:val="16"/>
        </w:rPr>
        <w:t xml:space="preserve"> </w:t>
      </w:r>
    </w:p>
    <w:sectPr w:rsidR="00687E7B" w:rsidRPr="00505AE0" w:rsidSect="00DA329B">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BA6" w:rsidRDefault="00241BA6">
      <w:r>
        <w:separator/>
      </w:r>
    </w:p>
  </w:endnote>
  <w:endnote w:type="continuationSeparator" w:id="0">
    <w:p w:rsidR="00241BA6" w:rsidRDefault="0024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29B" w:rsidRDefault="00DA3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21" w:rsidRDefault="006B6856">
    <w:pPr>
      <w:pStyle w:val="HeaderFooterA"/>
      <w:ind w:left="785"/>
      <w:jc w:val="right"/>
    </w:pPr>
    <w:r>
      <w:rPr>
        <w:sz w:val="20"/>
        <w:szCs w:val="20"/>
      </w:rPr>
      <w:fldChar w:fldCharType="begin"/>
    </w:r>
    <w:r>
      <w:rPr>
        <w:sz w:val="20"/>
        <w:szCs w:val="20"/>
      </w:rPr>
      <w:instrText xml:space="preserve"> PAGE </w:instrText>
    </w:r>
    <w:r>
      <w:rPr>
        <w:sz w:val="20"/>
        <w:szCs w:val="20"/>
      </w:rPr>
      <w:fldChar w:fldCharType="separate"/>
    </w:r>
    <w:r>
      <w:rPr>
        <w:sz w:val="20"/>
        <w:szCs w:val="20"/>
      </w:rPr>
      <w:t>3</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29B" w:rsidRDefault="00DA3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BA6" w:rsidRDefault="00241BA6">
      <w:r>
        <w:separator/>
      </w:r>
    </w:p>
  </w:footnote>
  <w:footnote w:type="continuationSeparator" w:id="0">
    <w:p w:rsidR="00241BA6" w:rsidRDefault="00241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29B" w:rsidRDefault="00DA3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21" w:rsidRDefault="00C00921">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29B" w:rsidRDefault="00DA3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55EE"/>
    <w:multiLevelType w:val="hybridMultilevel"/>
    <w:tmpl w:val="96B65324"/>
    <w:numStyleLink w:val="ImportedStyle6"/>
  </w:abstractNum>
  <w:abstractNum w:abstractNumId="1" w15:restartNumberingAfterBreak="0">
    <w:nsid w:val="0DE07520"/>
    <w:multiLevelType w:val="hybridMultilevel"/>
    <w:tmpl w:val="32B80464"/>
    <w:styleLink w:val="ImportedStyle4"/>
    <w:lvl w:ilvl="0" w:tplc="A934E4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1268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A8E0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204D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CE9D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FEBB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EE90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74CB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482E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632BB9"/>
    <w:multiLevelType w:val="hybridMultilevel"/>
    <w:tmpl w:val="856E6CB2"/>
    <w:numStyleLink w:val="Numbered"/>
  </w:abstractNum>
  <w:abstractNum w:abstractNumId="3" w15:restartNumberingAfterBreak="0">
    <w:nsid w:val="1DD936E8"/>
    <w:multiLevelType w:val="hybridMultilevel"/>
    <w:tmpl w:val="4FE0AABC"/>
    <w:numStyleLink w:val="ImportedStyle10"/>
  </w:abstractNum>
  <w:abstractNum w:abstractNumId="4" w15:restartNumberingAfterBreak="0">
    <w:nsid w:val="20AE660C"/>
    <w:multiLevelType w:val="hybridMultilevel"/>
    <w:tmpl w:val="4FE0AABC"/>
    <w:styleLink w:val="ImportedStyle10"/>
    <w:lvl w:ilvl="0" w:tplc="6012E9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661FB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0C8FB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4ABDE4">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34A7D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EE46B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E0E5C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A0E8B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A22D3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6B50DB5"/>
    <w:multiLevelType w:val="hybridMultilevel"/>
    <w:tmpl w:val="45D6A38C"/>
    <w:numStyleLink w:val="ImportedStyle11"/>
  </w:abstractNum>
  <w:abstractNum w:abstractNumId="6" w15:restartNumberingAfterBreak="0">
    <w:nsid w:val="384731DA"/>
    <w:multiLevelType w:val="hybridMultilevel"/>
    <w:tmpl w:val="71E4C500"/>
    <w:styleLink w:val="ImportedStyle8"/>
    <w:lvl w:ilvl="0" w:tplc="36360A10">
      <w:start w:val="1"/>
      <w:numFmt w:val="decimal"/>
      <w:lvlText w:val="%1."/>
      <w:lvlJc w:val="left"/>
      <w:pPr>
        <w:ind w:left="720" w:hanging="500"/>
      </w:pPr>
      <w:rPr>
        <w:rFonts w:hAnsi="Arial Unicode MS"/>
        <w:caps w:val="0"/>
        <w:smallCaps w:val="0"/>
        <w:strike w:val="0"/>
        <w:dstrike w:val="0"/>
        <w:outline w:val="0"/>
        <w:emboss w:val="0"/>
        <w:imprint w:val="0"/>
        <w:color w:val="212121"/>
        <w:spacing w:val="0"/>
        <w:w w:val="100"/>
        <w:kern w:val="0"/>
        <w:position w:val="0"/>
        <w:highlight w:val="none"/>
        <w:vertAlign w:val="baseline"/>
      </w:rPr>
    </w:lvl>
    <w:lvl w:ilvl="1" w:tplc="86C6FFE0">
      <w:start w:val="1"/>
      <w:numFmt w:val="lowerLetter"/>
      <w:lvlText w:val="%2."/>
      <w:lvlJc w:val="left"/>
      <w:pPr>
        <w:ind w:left="1440" w:hanging="360"/>
      </w:pPr>
      <w:rPr>
        <w:rFonts w:hAnsi="Arial Unicode MS"/>
        <w:caps w:val="0"/>
        <w:smallCaps w:val="0"/>
        <w:strike w:val="0"/>
        <w:dstrike w:val="0"/>
        <w:outline w:val="0"/>
        <w:emboss w:val="0"/>
        <w:imprint w:val="0"/>
        <w:color w:val="212121"/>
        <w:spacing w:val="0"/>
        <w:w w:val="100"/>
        <w:kern w:val="0"/>
        <w:position w:val="0"/>
        <w:highlight w:val="none"/>
        <w:vertAlign w:val="baseline"/>
      </w:rPr>
    </w:lvl>
    <w:lvl w:ilvl="2" w:tplc="D13C69F4">
      <w:start w:val="1"/>
      <w:numFmt w:val="lowerRoman"/>
      <w:lvlText w:val="%3."/>
      <w:lvlJc w:val="left"/>
      <w:pPr>
        <w:ind w:left="2160" w:hanging="302"/>
      </w:pPr>
      <w:rPr>
        <w:rFonts w:hAnsi="Arial Unicode MS"/>
        <w:caps w:val="0"/>
        <w:smallCaps w:val="0"/>
        <w:strike w:val="0"/>
        <w:dstrike w:val="0"/>
        <w:outline w:val="0"/>
        <w:emboss w:val="0"/>
        <w:imprint w:val="0"/>
        <w:color w:val="212121"/>
        <w:spacing w:val="0"/>
        <w:w w:val="100"/>
        <w:kern w:val="0"/>
        <w:position w:val="0"/>
        <w:highlight w:val="none"/>
        <w:vertAlign w:val="baseline"/>
      </w:rPr>
    </w:lvl>
    <w:lvl w:ilvl="3" w:tplc="18221FEC">
      <w:start w:val="1"/>
      <w:numFmt w:val="decimal"/>
      <w:lvlText w:val="%4."/>
      <w:lvlJc w:val="left"/>
      <w:pPr>
        <w:ind w:left="2880" w:hanging="360"/>
      </w:pPr>
      <w:rPr>
        <w:rFonts w:hAnsi="Arial Unicode MS"/>
        <w:caps w:val="0"/>
        <w:smallCaps w:val="0"/>
        <w:strike w:val="0"/>
        <w:dstrike w:val="0"/>
        <w:outline w:val="0"/>
        <w:emboss w:val="0"/>
        <w:imprint w:val="0"/>
        <w:color w:val="212121"/>
        <w:spacing w:val="0"/>
        <w:w w:val="100"/>
        <w:kern w:val="0"/>
        <w:position w:val="0"/>
        <w:highlight w:val="none"/>
        <w:vertAlign w:val="baseline"/>
      </w:rPr>
    </w:lvl>
    <w:lvl w:ilvl="4" w:tplc="281E5338">
      <w:start w:val="1"/>
      <w:numFmt w:val="lowerLetter"/>
      <w:lvlText w:val="%5."/>
      <w:lvlJc w:val="left"/>
      <w:pPr>
        <w:ind w:left="3600" w:hanging="360"/>
      </w:pPr>
      <w:rPr>
        <w:rFonts w:hAnsi="Arial Unicode MS"/>
        <w:caps w:val="0"/>
        <w:smallCaps w:val="0"/>
        <w:strike w:val="0"/>
        <w:dstrike w:val="0"/>
        <w:outline w:val="0"/>
        <w:emboss w:val="0"/>
        <w:imprint w:val="0"/>
        <w:color w:val="212121"/>
        <w:spacing w:val="0"/>
        <w:w w:val="100"/>
        <w:kern w:val="0"/>
        <w:position w:val="0"/>
        <w:highlight w:val="none"/>
        <w:vertAlign w:val="baseline"/>
      </w:rPr>
    </w:lvl>
    <w:lvl w:ilvl="5" w:tplc="F9A60784">
      <w:start w:val="1"/>
      <w:numFmt w:val="lowerRoman"/>
      <w:lvlText w:val="%6."/>
      <w:lvlJc w:val="left"/>
      <w:pPr>
        <w:ind w:left="4320" w:hanging="302"/>
      </w:pPr>
      <w:rPr>
        <w:rFonts w:hAnsi="Arial Unicode MS"/>
        <w:caps w:val="0"/>
        <w:smallCaps w:val="0"/>
        <w:strike w:val="0"/>
        <w:dstrike w:val="0"/>
        <w:outline w:val="0"/>
        <w:emboss w:val="0"/>
        <w:imprint w:val="0"/>
        <w:color w:val="212121"/>
        <w:spacing w:val="0"/>
        <w:w w:val="100"/>
        <w:kern w:val="0"/>
        <w:position w:val="0"/>
        <w:highlight w:val="none"/>
        <w:vertAlign w:val="baseline"/>
      </w:rPr>
    </w:lvl>
    <w:lvl w:ilvl="6" w:tplc="B9D0EB68">
      <w:start w:val="1"/>
      <w:numFmt w:val="decimal"/>
      <w:lvlText w:val="%7."/>
      <w:lvlJc w:val="left"/>
      <w:pPr>
        <w:ind w:left="5040" w:hanging="360"/>
      </w:pPr>
      <w:rPr>
        <w:rFonts w:hAnsi="Arial Unicode MS"/>
        <w:caps w:val="0"/>
        <w:smallCaps w:val="0"/>
        <w:strike w:val="0"/>
        <w:dstrike w:val="0"/>
        <w:outline w:val="0"/>
        <w:emboss w:val="0"/>
        <w:imprint w:val="0"/>
        <w:color w:val="212121"/>
        <w:spacing w:val="0"/>
        <w:w w:val="100"/>
        <w:kern w:val="0"/>
        <w:position w:val="0"/>
        <w:highlight w:val="none"/>
        <w:vertAlign w:val="baseline"/>
      </w:rPr>
    </w:lvl>
    <w:lvl w:ilvl="7" w:tplc="791C9F02">
      <w:start w:val="1"/>
      <w:numFmt w:val="lowerLetter"/>
      <w:lvlText w:val="%8."/>
      <w:lvlJc w:val="left"/>
      <w:pPr>
        <w:ind w:left="5760" w:hanging="360"/>
      </w:pPr>
      <w:rPr>
        <w:rFonts w:hAnsi="Arial Unicode MS"/>
        <w:caps w:val="0"/>
        <w:smallCaps w:val="0"/>
        <w:strike w:val="0"/>
        <w:dstrike w:val="0"/>
        <w:outline w:val="0"/>
        <w:emboss w:val="0"/>
        <w:imprint w:val="0"/>
        <w:color w:val="212121"/>
        <w:spacing w:val="0"/>
        <w:w w:val="100"/>
        <w:kern w:val="0"/>
        <w:position w:val="0"/>
        <w:highlight w:val="none"/>
        <w:vertAlign w:val="baseline"/>
      </w:rPr>
    </w:lvl>
    <w:lvl w:ilvl="8" w:tplc="7ED8BEBA">
      <w:start w:val="1"/>
      <w:numFmt w:val="lowerRoman"/>
      <w:lvlText w:val="%9."/>
      <w:lvlJc w:val="left"/>
      <w:pPr>
        <w:ind w:left="6480" w:hanging="302"/>
      </w:pPr>
      <w:rPr>
        <w:rFonts w:hAnsi="Arial Unicode MS"/>
        <w:caps w:val="0"/>
        <w:smallCaps w:val="0"/>
        <w:strike w:val="0"/>
        <w:dstrike w:val="0"/>
        <w:outline w:val="0"/>
        <w:emboss w:val="0"/>
        <w:imprint w:val="0"/>
        <w:color w:val="212121"/>
        <w:spacing w:val="0"/>
        <w:w w:val="100"/>
        <w:kern w:val="0"/>
        <w:position w:val="0"/>
        <w:highlight w:val="none"/>
        <w:vertAlign w:val="baseline"/>
      </w:rPr>
    </w:lvl>
  </w:abstractNum>
  <w:abstractNum w:abstractNumId="7" w15:restartNumberingAfterBreak="0">
    <w:nsid w:val="38D8747D"/>
    <w:multiLevelType w:val="hybridMultilevel"/>
    <w:tmpl w:val="856E6CB2"/>
    <w:styleLink w:val="Numbered"/>
    <w:lvl w:ilvl="0" w:tplc="586A5460">
      <w:start w:val="1"/>
      <w:numFmt w:val="decimal"/>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1" w:tplc="375E5956">
      <w:start w:val="1"/>
      <w:numFmt w:val="decimal"/>
      <w:lvlText w:val="%2."/>
      <w:lvlJc w:val="left"/>
      <w:pPr>
        <w:ind w:left="784" w:hanging="344"/>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2" w:tplc="B4D28CFE">
      <w:start w:val="1"/>
      <w:numFmt w:val="decimal"/>
      <w:lvlText w:val="%3."/>
      <w:lvlJc w:val="left"/>
      <w:pPr>
        <w:ind w:left="1004" w:hanging="344"/>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3" w:tplc="97726E3A">
      <w:start w:val="1"/>
      <w:numFmt w:val="decimal"/>
      <w:lvlText w:val="%4."/>
      <w:lvlJc w:val="left"/>
      <w:pPr>
        <w:ind w:left="1224" w:hanging="344"/>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4" w:tplc="0A0A79AE">
      <w:start w:val="1"/>
      <w:numFmt w:val="decimal"/>
      <w:lvlText w:val="%5."/>
      <w:lvlJc w:val="left"/>
      <w:pPr>
        <w:ind w:left="1444" w:hanging="344"/>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5" w:tplc="7E38BE76">
      <w:start w:val="1"/>
      <w:numFmt w:val="decimal"/>
      <w:lvlText w:val="%6."/>
      <w:lvlJc w:val="left"/>
      <w:pPr>
        <w:ind w:left="1664" w:hanging="344"/>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6" w:tplc="363E4832">
      <w:start w:val="1"/>
      <w:numFmt w:val="decimal"/>
      <w:lvlText w:val="%7."/>
      <w:lvlJc w:val="left"/>
      <w:pPr>
        <w:ind w:left="1884" w:hanging="344"/>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7" w:tplc="095C70D0">
      <w:start w:val="1"/>
      <w:numFmt w:val="decimal"/>
      <w:lvlText w:val="%8."/>
      <w:lvlJc w:val="left"/>
      <w:pPr>
        <w:ind w:left="2104" w:hanging="344"/>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8" w:tplc="4EC650A2">
      <w:start w:val="1"/>
      <w:numFmt w:val="decimal"/>
      <w:lvlText w:val="%9."/>
      <w:lvlJc w:val="left"/>
      <w:pPr>
        <w:ind w:left="2324" w:hanging="344"/>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abstractNum>
  <w:abstractNum w:abstractNumId="8" w15:restartNumberingAfterBreak="0">
    <w:nsid w:val="3C7479D8"/>
    <w:multiLevelType w:val="hybridMultilevel"/>
    <w:tmpl w:val="71E4C500"/>
    <w:numStyleLink w:val="ImportedStyle8"/>
  </w:abstractNum>
  <w:abstractNum w:abstractNumId="9" w15:restartNumberingAfterBreak="0">
    <w:nsid w:val="4ADC1627"/>
    <w:multiLevelType w:val="hybridMultilevel"/>
    <w:tmpl w:val="2B06CE84"/>
    <w:styleLink w:val="ImportedStyle1"/>
    <w:lvl w:ilvl="0" w:tplc="1D86E1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2C00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B45A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6EB3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E06A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1E9A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58B6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B032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305D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C8845C5"/>
    <w:multiLevelType w:val="hybridMultilevel"/>
    <w:tmpl w:val="96B65324"/>
    <w:styleLink w:val="ImportedStyle6"/>
    <w:lvl w:ilvl="0" w:tplc="078E44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F4F11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B782D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7CE0DE">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D0C60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787C8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08A4FE">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940C4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D8AE5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3B168ED"/>
    <w:multiLevelType w:val="hybridMultilevel"/>
    <w:tmpl w:val="45D6A38C"/>
    <w:styleLink w:val="ImportedStyle11"/>
    <w:lvl w:ilvl="0" w:tplc="9FCE38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88A5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9ACC3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4A71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F83C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724A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F227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3680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0EEA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8934BA7"/>
    <w:multiLevelType w:val="hybridMultilevel"/>
    <w:tmpl w:val="A308026A"/>
    <w:numStyleLink w:val="ImportedStyle3"/>
  </w:abstractNum>
  <w:abstractNum w:abstractNumId="13" w15:restartNumberingAfterBreak="0">
    <w:nsid w:val="5E4D0967"/>
    <w:multiLevelType w:val="hybridMultilevel"/>
    <w:tmpl w:val="AB68574A"/>
    <w:lvl w:ilvl="0" w:tplc="16D43E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9405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94BD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58E3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2C71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2ED0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9A17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E675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1475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1490B99"/>
    <w:multiLevelType w:val="hybridMultilevel"/>
    <w:tmpl w:val="32B80464"/>
    <w:numStyleLink w:val="ImportedStyle4"/>
  </w:abstractNum>
  <w:abstractNum w:abstractNumId="15" w15:restartNumberingAfterBreak="0">
    <w:nsid w:val="6BFA1B4B"/>
    <w:multiLevelType w:val="hybridMultilevel"/>
    <w:tmpl w:val="9CF01604"/>
    <w:lvl w:ilvl="0" w:tplc="047686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5C1A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DA02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D201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26B2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5409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B8E9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82A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1EDF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638228E"/>
    <w:multiLevelType w:val="hybridMultilevel"/>
    <w:tmpl w:val="2B06CE84"/>
    <w:numStyleLink w:val="ImportedStyle1"/>
  </w:abstractNum>
  <w:abstractNum w:abstractNumId="17" w15:restartNumberingAfterBreak="0">
    <w:nsid w:val="7EDB5EE5"/>
    <w:multiLevelType w:val="hybridMultilevel"/>
    <w:tmpl w:val="A308026A"/>
    <w:styleLink w:val="ImportedStyle3"/>
    <w:lvl w:ilvl="0" w:tplc="0A62A2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F64F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A4AF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382E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0283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D2D3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6E45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9ED6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EC0A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6"/>
  </w:num>
  <w:num w:numId="3">
    <w:abstractNumId w:val="4"/>
  </w:num>
  <w:num w:numId="4">
    <w:abstractNumId w:val="3"/>
  </w:num>
  <w:num w:numId="5">
    <w:abstractNumId w:val="15"/>
  </w:num>
  <w:num w:numId="6">
    <w:abstractNumId w:val="13"/>
  </w:num>
  <w:num w:numId="7">
    <w:abstractNumId w:val="7"/>
  </w:num>
  <w:num w:numId="8">
    <w:abstractNumId w:val="2"/>
  </w:num>
  <w:num w:numId="9">
    <w:abstractNumId w:val="1"/>
  </w:num>
  <w:num w:numId="10">
    <w:abstractNumId w:val="14"/>
  </w:num>
  <w:num w:numId="11">
    <w:abstractNumId w:val="11"/>
  </w:num>
  <w:num w:numId="12">
    <w:abstractNumId w:val="5"/>
  </w:num>
  <w:num w:numId="13">
    <w:abstractNumId w:val="10"/>
  </w:num>
  <w:num w:numId="14">
    <w:abstractNumId w:val="0"/>
  </w:num>
  <w:num w:numId="15">
    <w:abstractNumId w:val="17"/>
  </w:num>
  <w:num w:numId="16">
    <w:abstractNumId w:val="12"/>
  </w:num>
  <w:num w:numId="17">
    <w:abstractNumId w:val="6"/>
  </w:num>
  <w:num w:numId="18">
    <w:abstractNumId w:val="8"/>
  </w:num>
  <w:num w:numId="19">
    <w:abstractNumId w:val="8"/>
    <w:lvlOverride w:ilvl="0">
      <w:lvl w:ilvl="0" w:tplc="C8BC7B7C">
        <w:start w:val="1"/>
        <w:numFmt w:val="decimal"/>
        <w:lvlText w:val="%1."/>
        <w:lvlJc w:val="left"/>
        <w:pPr>
          <w:ind w:left="720" w:hanging="500"/>
        </w:pPr>
        <w:rPr>
          <w:rFonts w:hAnsi="Arial Unicode MS"/>
          <w:caps w:val="0"/>
          <w:smallCaps w:val="0"/>
          <w:strike w:val="0"/>
          <w:dstrike w:val="0"/>
          <w:outline w:val="0"/>
          <w:emboss w:val="0"/>
          <w:imprint w:val="0"/>
          <w:color w:val="212121"/>
          <w:spacing w:val="0"/>
          <w:w w:val="100"/>
          <w:kern w:val="0"/>
          <w:position w:val="0"/>
          <w:highlight w:val="none"/>
          <w:vertAlign w:val="baseline"/>
        </w:rPr>
      </w:lvl>
    </w:lvlOverride>
    <w:lvlOverride w:ilvl="1">
      <w:lvl w:ilvl="1" w:tplc="EB3E68AC">
        <w:start w:val="1"/>
        <w:numFmt w:val="lowerLetter"/>
        <w:lvlText w:val="%2."/>
        <w:lvlJc w:val="left"/>
        <w:pPr>
          <w:ind w:left="1440" w:hanging="360"/>
        </w:pPr>
        <w:rPr>
          <w:rFonts w:hAnsi="Arial Unicode MS"/>
          <w:caps w:val="0"/>
          <w:smallCaps w:val="0"/>
          <w:strike w:val="0"/>
          <w:dstrike w:val="0"/>
          <w:outline w:val="0"/>
          <w:emboss w:val="0"/>
          <w:imprint w:val="0"/>
          <w:color w:val="212121"/>
          <w:spacing w:val="0"/>
          <w:w w:val="100"/>
          <w:kern w:val="0"/>
          <w:position w:val="0"/>
          <w:highlight w:val="none"/>
          <w:vertAlign w:val="baseline"/>
        </w:rPr>
      </w:lvl>
    </w:lvlOverride>
    <w:lvlOverride w:ilvl="2">
      <w:lvl w:ilvl="2" w:tplc="1C8ECE14">
        <w:start w:val="1"/>
        <w:numFmt w:val="lowerRoman"/>
        <w:lvlText w:val="%3."/>
        <w:lvlJc w:val="left"/>
        <w:pPr>
          <w:ind w:left="2160" w:hanging="295"/>
        </w:pPr>
        <w:rPr>
          <w:rFonts w:hAnsi="Arial Unicode MS"/>
          <w:caps w:val="0"/>
          <w:smallCaps w:val="0"/>
          <w:strike w:val="0"/>
          <w:dstrike w:val="0"/>
          <w:outline w:val="0"/>
          <w:emboss w:val="0"/>
          <w:imprint w:val="0"/>
          <w:color w:val="212121"/>
          <w:spacing w:val="0"/>
          <w:w w:val="100"/>
          <w:kern w:val="0"/>
          <w:position w:val="0"/>
          <w:highlight w:val="none"/>
          <w:vertAlign w:val="baseline"/>
        </w:rPr>
      </w:lvl>
    </w:lvlOverride>
    <w:lvlOverride w:ilvl="3">
      <w:lvl w:ilvl="3" w:tplc="4B9297E8">
        <w:start w:val="1"/>
        <w:numFmt w:val="decimal"/>
        <w:lvlText w:val="%4."/>
        <w:lvlJc w:val="left"/>
        <w:pPr>
          <w:ind w:left="2880" w:hanging="360"/>
        </w:pPr>
        <w:rPr>
          <w:rFonts w:hAnsi="Arial Unicode MS"/>
          <w:caps w:val="0"/>
          <w:smallCaps w:val="0"/>
          <w:strike w:val="0"/>
          <w:dstrike w:val="0"/>
          <w:outline w:val="0"/>
          <w:emboss w:val="0"/>
          <w:imprint w:val="0"/>
          <w:color w:val="212121"/>
          <w:spacing w:val="0"/>
          <w:w w:val="100"/>
          <w:kern w:val="0"/>
          <w:position w:val="0"/>
          <w:highlight w:val="none"/>
          <w:vertAlign w:val="baseline"/>
        </w:rPr>
      </w:lvl>
    </w:lvlOverride>
    <w:lvlOverride w:ilvl="4">
      <w:lvl w:ilvl="4" w:tplc="41141662">
        <w:start w:val="1"/>
        <w:numFmt w:val="lowerLetter"/>
        <w:lvlText w:val="%5."/>
        <w:lvlJc w:val="left"/>
        <w:pPr>
          <w:ind w:left="3600" w:hanging="360"/>
        </w:pPr>
        <w:rPr>
          <w:rFonts w:hAnsi="Arial Unicode MS"/>
          <w:caps w:val="0"/>
          <w:smallCaps w:val="0"/>
          <w:strike w:val="0"/>
          <w:dstrike w:val="0"/>
          <w:outline w:val="0"/>
          <w:emboss w:val="0"/>
          <w:imprint w:val="0"/>
          <w:color w:val="212121"/>
          <w:spacing w:val="0"/>
          <w:w w:val="100"/>
          <w:kern w:val="0"/>
          <w:position w:val="0"/>
          <w:highlight w:val="none"/>
          <w:vertAlign w:val="baseline"/>
        </w:rPr>
      </w:lvl>
    </w:lvlOverride>
    <w:lvlOverride w:ilvl="5">
      <w:lvl w:ilvl="5" w:tplc="09181DE8">
        <w:start w:val="1"/>
        <w:numFmt w:val="lowerRoman"/>
        <w:lvlText w:val="%6."/>
        <w:lvlJc w:val="left"/>
        <w:pPr>
          <w:ind w:left="4320" w:hanging="295"/>
        </w:pPr>
        <w:rPr>
          <w:rFonts w:hAnsi="Arial Unicode MS"/>
          <w:caps w:val="0"/>
          <w:smallCaps w:val="0"/>
          <w:strike w:val="0"/>
          <w:dstrike w:val="0"/>
          <w:outline w:val="0"/>
          <w:emboss w:val="0"/>
          <w:imprint w:val="0"/>
          <w:color w:val="212121"/>
          <w:spacing w:val="0"/>
          <w:w w:val="100"/>
          <w:kern w:val="0"/>
          <w:position w:val="0"/>
          <w:highlight w:val="none"/>
          <w:vertAlign w:val="baseline"/>
        </w:rPr>
      </w:lvl>
    </w:lvlOverride>
    <w:lvlOverride w:ilvl="6">
      <w:lvl w:ilvl="6" w:tplc="BEA0B46E">
        <w:start w:val="1"/>
        <w:numFmt w:val="decimal"/>
        <w:lvlText w:val="%7."/>
        <w:lvlJc w:val="left"/>
        <w:pPr>
          <w:ind w:left="5040" w:hanging="360"/>
        </w:pPr>
        <w:rPr>
          <w:rFonts w:hAnsi="Arial Unicode MS"/>
          <w:caps w:val="0"/>
          <w:smallCaps w:val="0"/>
          <w:strike w:val="0"/>
          <w:dstrike w:val="0"/>
          <w:outline w:val="0"/>
          <w:emboss w:val="0"/>
          <w:imprint w:val="0"/>
          <w:color w:val="212121"/>
          <w:spacing w:val="0"/>
          <w:w w:val="100"/>
          <w:kern w:val="0"/>
          <w:position w:val="0"/>
          <w:highlight w:val="none"/>
          <w:vertAlign w:val="baseline"/>
        </w:rPr>
      </w:lvl>
    </w:lvlOverride>
    <w:lvlOverride w:ilvl="7">
      <w:lvl w:ilvl="7" w:tplc="79E4A3B2">
        <w:start w:val="1"/>
        <w:numFmt w:val="lowerLetter"/>
        <w:lvlText w:val="%8."/>
        <w:lvlJc w:val="left"/>
        <w:pPr>
          <w:ind w:left="5760" w:hanging="360"/>
        </w:pPr>
        <w:rPr>
          <w:rFonts w:hAnsi="Arial Unicode MS"/>
          <w:caps w:val="0"/>
          <w:smallCaps w:val="0"/>
          <w:strike w:val="0"/>
          <w:dstrike w:val="0"/>
          <w:outline w:val="0"/>
          <w:emboss w:val="0"/>
          <w:imprint w:val="0"/>
          <w:color w:val="212121"/>
          <w:spacing w:val="0"/>
          <w:w w:val="100"/>
          <w:kern w:val="0"/>
          <w:position w:val="0"/>
          <w:highlight w:val="none"/>
          <w:vertAlign w:val="baseline"/>
        </w:rPr>
      </w:lvl>
    </w:lvlOverride>
    <w:lvlOverride w:ilvl="8">
      <w:lvl w:ilvl="8" w:tplc="9424CCB0">
        <w:start w:val="1"/>
        <w:numFmt w:val="lowerRoman"/>
        <w:lvlText w:val="%9."/>
        <w:lvlJc w:val="left"/>
        <w:pPr>
          <w:ind w:left="6480" w:hanging="295"/>
        </w:pPr>
        <w:rPr>
          <w:rFonts w:hAnsi="Arial Unicode MS"/>
          <w:caps w:val="0"/>
          <w:smallCaps w:val="0"/>
          <w:strike w:val="0"/>
          <w:dstrike w:val="0"/>
          <w:outline w:val="0"/>
          <w:emboss w:val="0"/>
          <w:imprint w:val="0"/>
          <w:color w:val="212121"/>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921"/>
    <w:rsid w:val="00192439"/>
    <w:rsid w:val="00214B63"/>
    <w:rsid w:val="00241BA6"/>
    <w:rsid w:val="002B6C51"/>
    <w:rsid w:val="00505AE0"/>
    <w:rsid w:val="0058034E"/>
    <w:rsid w:val="00687E7B"/>
    <w:rsid w:val="006B6856"/>
    <w:rsid w:val="008D12AA"/>
    <w:rsid w:val="00BC544E"/>
    <w:rsid w:val="00C00921"/>
    <w:rsid w:val="00C218E6"/>
    <w:rsid w:val="00C56E05"/>
    <w:rsid w:val="00CE62B5"/>
    <w:rsid w:val="00DA329B"/>
    <w:rsid w:val="00ED0DF3"/>
    <w:rsid w:val="00ED4ED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0263C"/>
  <w15:docId w15:val="{00F22F9D-347A-3745-8C72-D5E39D44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BodyA">
    <w:name w:val="Body A"/>
    <w:rPr>
      <w:rFonts w:ascii="Helvetica" w:hAnsi="Helvetica" w:cs="Arial Unicode MS"/>
      <w:color w:val="000000"/>
      <w:sz w:val="22"/>
      <w:szCs w:val="22"/>
      <w:u w:color="000000"/>
      <w:lang w:val="en-US"/>
    </w:rPr>
  </w:style>
  <w:style w:type="paragraph" w:customStyle="1" w:styleId="BodyB">
    <w:name w:val="Body B"/>
    <w:rPr>
      <w:rFonts w:cs="Arial Unicode MS"/>
      <w:color w:val="000000"/>
      <w:sz w:val="24"/>
      <w:szCs w:val="24"/>
      <w:u w:color="000000"/>
      <w:lang w:val="en-US"/>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customStyle="1" w:styleId="Default">
    <w:name w:val="Default"/>
    <w:rPr>
      <w:rFonts w:ascii="Helvetica" w:eastAsia="Helvetica" w:hAnsi="Helvetica" w:cs="Helvetica"/>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i/>
      <w:iCs/>
      <w:color w:val="0000FF"/>
      <w:sz w:val="16"/>
      <w:szCs w:val="16"/>
      <w:u w:val="single" w:color="0000FF"/>
    </w:rPr>
  </w:style>
  <w:style w:type="numbering" w:customStyle="1" w:styleId="Numbered">
    <w:name w:val="Numbered"/>
    <w:pPr>
      <w:numPr>
        <w:numId w:val="7"/>
      </w:numPr>
    </w:pPr>
  </w:style>
  <w:style w:type="paragraph" w:customStyle="1" w:styleId="BodyC">
    <w:name w:val="Body C"/>
    <w:rPr>
      <w:rFonts w:eastAsia="Times New Roman"/>
      <w:color w:val="000000"/>
      <w:sz w:val="24"/>
      <w:szCs w:val="24"/>
      <w:u w:color="000000"/>
      <w:lang w:val="en-US"/>
    </w:rPr>
  </w:style>
  <w:style w:type="numbering" w:customStyle="1" w:styleId="ImportedStyle4">
    <w:name w:val="Imported Style 4"/>
    <w:pPr>
      <w:numPr>
        <w:numId w:val="9"/>
      </w:numPr>
    </w:pPr>
  </w:style>
  <w:style w:type="numbering" w:customStyle="1" w:styleId="ImportedStyle11">
    <w:name w:val="Imported Style 1.1"/>
    <w:pPr>
      <w:numPr>
        <w:numId w:val="11"/>
      </w:numPr>
    </w:pPr>
  </w:style>
  <w:style w:type="paragraph" w:customStyle="1" w:styleId="Body">
    <w:name w:val="Body"/>
    <w:rPr>
      <w:rFonts w:eastAsia="Times New Roman"/>
      <w:color w:val="000000"/>
      <w:sz w:val="24"/>
      <w:szCs w:val="24"/>
      <w:u w:color="000000"/>
    </w:rPr>
  </w:style>
  <w:style w:type="numbering" w:customStyle="1" w:styleId="ImportedStyle6">
    <w:name w:val="Imported Style 6"/>
    <w:pPr>
      <w:numPr>
        <w:numId w:val="13"/>
      </w:numPr>
    </w:pPr>
  </w:style>
  <w:style w:type="numbering" w:customStyle="1" w:styleId="ImportedStyle3">
    <w:name w:val="Imported Style 3"/>
    <w:pPr>
      <w:numPr>
        <w:numId w:val="15"/>
      </w:numPr>
    </w:pPr>
  </w:style>
  <w:style w:type="character" w:customStyle="1" w:styleId="Hyperlink1">
    <w:name w:val="Hyperlink.1"/>
    <w:basedOn w:val="None"/>
    <w:rPr>
      <w:color w:val="0000FF"/>
      <w:u w:val="single" w:color="0000FF"/>
    </w:rPr>
  </w:style>
  <w:style w:type="character" w:customStyle="1" w:styleId="Hyperlink2">
    <w:name w:val="Hyperlink.2"/>
    <w:basedOn w:val="Hyperlink"/>
    <w:rPr>
      <w:color w:val="0000FF"/>
      <w:u w:val="single" w:color="0000FF"/>
    </w:rPr>
  </w:style>
  <w:style w:type="numbering" w:customStyle="1" w:styleId="ImportedStyle8">
    <w:name w:val="Imported Style 8"/>
    <w:pPr>
      <w:numPr>
        <w:numId w:val="17"/>
      </w:numPr>
    </w:pPr>
  </w:style>
  <w:style w:type="paragraph" w:styleId="Header">
    <w:name w:val="header"/>
    <w:basedOn w:val="Normal"/>
    <w:link w:val="HeaderChar"/>
    <w:uiPriority w:val="99"/>
    <w:unhideWhenUsed/>
    <w:rsid w:val="00DA329B"/>
    <w:pPr>
      <w:tabs>
        <w:tab w:val="center" w:pos="4680"/>
        <w:tab w:val="right" w:pos="9360"/>
      </w:tabs>
    </w:pPr>
  </w:style>
  <w:style w:type="character" w:customStyle="1" w:styleId="HeaderChar">
    <w:name w:val="Header Char"/>
    <w:basedOn w:val="DefaultParagraphFont"/>
    <w:link w:val="Header"/>
    <w:uiPriority w:val="99"/>
    <w:rsid w:val="00DA329B"/>
    <w:rPr>
      <w:sz w:val="24"/>
      <w:szCs w:val="24"/>
      <w:lang w:val="en-US" w:eastAsia="en-US"/>
    </w:rPr>
  </w:style>
  <w:style w:type="paragraph" w:styleId="Footer">
    <w:name w:val="footer"/>
    <w:basedOn w:val="Normal"/>
    <w:link w:val="FooterChar"/>
    <w:uiPriority w:val="99"/>
    <w:unhideWhenUsed/>
    <w:rsid w:val="00DA329B"/>
    <w:pPr>
      <w:tabs>
        <w:tab w:val="center" w:pos="4680"/>
        <w:tab w:val="right" w:pos="9360"/>
      </w:tabs>
    </w:pPr>
  </w:style>
  <w:style w:type="character" w:customStyle="1" w:styleId="FooterChar">
    <w:name w:val="Footer Char"/>
    <w:basedOn w:val="DefaultParagraphFont"/>
    <w:link w:val="Footer"/>
    <w:uiPriority w:val="99"/>
    <w:rsid w:val="00DA329B"/>
    <w:rPr>
      <w:sz w:val="24"/>
      <w:szCs w:val="24"/>
      <w:lang w:val="en-US" w:eastAsia="en-US"/>
    </w:rPr>
  </w:style>
  <w:style w:type="table" w:styleId="TableGrid">
    <w:name w:val="Table Grid"/>
    <w:basedOn w:val="TableNormal"/>
    <w:uiPriority w:val="39"/>
    <w:rsid w:val="00DA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7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br.org/2016/01/what-having-a-growth-mindset-actually-means" TargetMode="External"/><Relationship Id="rId13" Type="http://schemas.openxmlformats.org/officeDocument/2006/relationships/hyperlink" Target="https://umatter.princeton.edu"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apa.org/helpcenter/road-resilience.aspx" TargetMode="Externa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forces.gc.ca/en/caf-community-health-services-r2mr/index.page"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desborough.gpsurgery.net/20-tips-build-resilience/" TargetMode="External"/><Relationship Id="rId4" Type="http://schemas.openxmlformats.org/officeDocument/2006/relationships/webSettings" Target="webSettings.xml"/><Relationship Id="rId9" Type="http://schemas.openxmlformats.org/officeDocument/2006/relationships/hyperlink" Target="https://www.inc.com/lolly-daskal/7-mindsets-that-will-radically-improve-your-life-right-now.html" TargetMode="External"/><Relationship Id="rId14" Type="http://schemas.openxmlformats.org/officeDocument/2006/relationships/hyperlink" Target="https://umatter.princeton.edu/sites/umatter/files/media/princeton-umatter-wellness-self-assessment.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Zack Dumont</cp:lastModifiedBy>
  <cp:revision>15</cp:revision>
  <dcterms:created xsi:type="dcterms:W3CDTF">2018-10-16T02:58:00Z</dcterms:created>
  <dcterms:modified xsi:type="dcterms:W3CDTF">2018-10-16T04:05:00Z</dcterms:modified>
</cp:coreProperties>
</file>