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10" w:rsidRPr="004D78BC" w:rsidRDefault="00603C10">
      <w:pPr>
        <w:rPr>
          <w:rFonts w:ascii="Tw Cen MT" w:hAnsi="Tw Cen MT"/>
        </w:rPr>
      </w:pPr>
      <w:r>
        <w:softHyphen/>
      </w:r>
      <w:r>
        <w:softHyphen/>
      </w:r>
    </w:p>
    <w:p w:rsidR="00603C10" w:rsidRPr="004D78BC" w:rsidRDefault="00603C10">
      <w:pPr>
        <w:rPr>
          <w:rFonts w:ascii="Tw Cen MT" w:hAnsi="Tw Cen MT"/>
        </w:rPr>
      </w:pPr>
    </w:p>
    <w:p w:rsidR="00603C10" w:rsidRPr="004D78BC" w:rsidRDefault="00603C10">
      <w:pPr>
        <w:rPr>
          <w:rFonts w:ascii="Tw Cen MT" w:hAnsi="Tw Cen MT"/>
        </w:rPr>
      </w:pPr>
    </w:p>
    <w:p w:rsidR="00603C10" w:rsidRPr="00CB1AD9" w:rsidRDefault="00CB1AD9" w:rsidP="00CB1AD9">
      <w:pPr>
        <w:jc w:val="center"/>
        <w:rPr>
          <w:rFonts w:ascii="Tw Cen MT" w:hAnsi="Tw Cen MT"/>
          <w:b/>
        </w:rPr>
      </w:pPr>
      <w:r w:rsidRPr="00CB1AD9">
        <w:rPr>
          <w:rFonts w:ascii="Tw Cen MT" w:hAnsi="Tw Cen MT"/>
          <w:b/>
        </w:rPr>
        <w:t>Public Health Department Header</w:t>
      </w:r>
      <w:r>
        <w:rPr>
          <w:rFonts w:ascii="Tw Cen MT" w:hAnsi="Tw Cen MT"/>
          <w:b/>
        </w:rPr>
        <w:t>/Logo &amp; Contact Information</w:t>
      </w:r>
    </w:p>
    <w:p w:rsidR="00061287" w:rsidRDefault="00061287" w:rsidP="00603C10">
      <w:pPr>
        <w:pBdr>
          <w:bottom w:val="single" w:sz="6" w:space="1" w:color="auto"/>
        </w:pBdr>
        <w:spacing w:after="0" w:line="240" w:lineRule="auto"/>
        <w:rPr>
          <w:rFonts w:ascii="Tw Cen MT" w:hAnsi="Tw Cen MT"/>
          <w:sz w:val="24"/>
          <w:szCs w:val="24"/>
        </w:rPr>
      </w:pPr>
      <w:bookmarkStart w:id="0" w:name="_GoBack"/>
      <w:bookmarkEnd w:id="0"/>
    </w:p>
    <w:p w:rsidR="00061287" w:rsidRDefault="00061287" w:rsidP="00061287">
      <w:pPr>
        <w:spacing w:after="0" w:line="240" w:lineRule="auto"/>
        <w:rPr>
          <w:rFonts w:ascii="Tw Cen MT" w:hAnsi="Tw Cen MT"/>
          <w:sz w:val="24"/>
          <w:szCs w:val="24"/>
        </w:rPr>
      </w:pPr>
    </w:p>
    <w:p w:rsidR="00061287" w:rsidRDefault="00061287" w:rsidP="00061287">
      <w:pPr>
        <w:spacing w:after="0" w:line="240" w:lineRule="auto"/>
        <w:rPr>
          <w:rFonts w:ascii="Tw Cen MT" w:hAnsi="Tw Cen MT"/>
          <w:sz w:val="24"/>
          <w:szCs w:val="24"/>
        </w:rPr>
      </w:pPr>
    </w:p>
    <w:p w:rsidR="00555657" w:rsidRPr="00061287" w:rsidRDefault="00603C10" w:rsidP="00061287">
      <w:pPr>
        <w:spacing w:after="0" w:line="240" w:lineRule="auto"/>
        <w:rPr>
          <w:rFonts w:ascii="Tw Cen MT" w:hAnsi="Tw Cen MT"/>
          <w:sz w:val="24"/>
          <w:szCs w:val="24"/>
        </w:rPr>
      </w:pPr>
      <w:r w:rsidRPr="00061287">
        <w:rPr>
          <w:rFonts w:ascii="Tw Cen MT" w:hAnsi="Tw Cen MT"/>
          <w:sz w:val="24"/>
          <w:szCs w:val="24"/>
        </w:rPr>
        <w:t>March 8, 2018</w:t>
      </w:r>
    </w:p>
    <w:p w:rsidR="00603C10" w:rsidRDefault="00603C10" w:rsidP="00603C10">
      <w:pPr>
        <w:spacing w:after="0" w:line="240" w:lineRule="auto"/>
        <w:rPr>
          <w:rFonts w:ascii="Tw Cen MT" w:hAnsi="Tw Cen MT"/>
          <w:sz w:val="24"/>
          <w:szCs w:val="24"/>
        </w:rPr>
      </w:pPr>
    </w:p>
    <w:p w:rsidR="00061287" w:rsidRPr="00061287" w:rsidRDefault="00061287" w:rsidP="00603C10">
      <w:pPr>
        <w:spacing w:after="0" w:line="240" w:lineRule="auto"/>
        <w:rPr>
          <w:rFonts w:ascii="Tw Cen MT" w:hAnsi="Tw Cen MT"/>
          <w:sz w:val="24"/>
          <w:szCs w:val="24"/>
        </w:rPr>
      </w:pPr>
    </w:p>
    <w:p w:rsidR="00603C10" w:rsidRPr="00061287" w:rsidRDefault="00603C10" w:rsidP="00603C10">
      <w:pPr>
        <w:spacing w:after="0" w:line="240" w:lineRule="auto"/>
        <w:rPr>
          <w:rFonts w:ascii="Tw Cen MT" w:hAnsi="Tw Cen MT"/>
          <w:sz w:val="24"/>
          <w:szCs w:val="24"/>
        </w:rPr>
      </w:pPr>
      <w:r w:rsidRPr="00061287">
        <w:rPr>
          <w:rFonts w:ascii="Tw Cen MT" w:hAnsi="Tw Cen MT"/>
          <w:sz w:val="24"/>
          <w:szCs w:val="24"/>
        </w:rPr>
        <w:t>Dear Clinical Colleague:</w:t>
      </w:r>
    </w:p>
    <w:p w:rsidR="004D78BC" w:rsidRPr="00061287" w:rsidRDefault="004D78BC" w:rsidP="00061287">
      <w:pPr>
        <w:spacing w:after="0" w:line="240" w:lineRule="auto"/>
        <w:jc w:val="both"/>
        <w:rPr>
          <w:rFonts w:ascii="Tw Cen MT" w:hAnsi="Tw Cen MT"/>
          <w:sz w:val="24"/>
          <w:szCs w:val="24"/>
        </w:rPr>
      </w:pPr>
    </w:p>
    <w:p w:rsidR="00603C10" w:rsidRPr="00061287" w:rsidRDefault="00603C10" w:rsidP="00061287">
      <w:pPr>
        <w:spacing w:after="0" w:line="240" w:lineRule="auto"/>
        <w:jc w:val="both"/>
        <w:rPr>
          <w:rFonts w:ascii="Tw Cen MT" w:hAnsi="Tw Cen MT"/>
          <w:sz w:val="24"/>
          <w:szCs w:val="24"/>
        </w:rPr>
      </w:pPr>
      <w:r w:rsidRPr="00061287">
        <w:rPr>
          <w:rFonts w:ascii="Tw Cen MT" w:hAnsi="Tw Cen MT"/>
          <w:sz w:val="24"/>
          <w:szCs w:val="24"/>
        </w:rPr>
        <w:t>We’re kicking off an exciting new pilot project for opioid safety in partnership with the CDC (</w:t>
      </w:r>
      <w:r w:rsidR="00CB1AD9">
        <w:rPr>
          <w:rFonts w:ascii="Tw Cen MT" w:hAnsi="Tw Cen MT"/>
          <w:sz w:val="24"/>
          <w:szCs w:val="24"/>
        </w:rPr>
        <w:t xml:space="preserve">Center for Disease Control), </w:t>
      </w:r>
      <w:r w:rsidRPr="00061287">
        <w:rPr>
          <w:rFonts w:ascii="Tw Cen MT" w:hAnsi="Tw Cen MT"/>
          <w:sz w:val="24"/>
          <w:szCs w:val="24"/>
        </w:rPr>
        <w:t xml:space="preserve">NACCHO (The National Association for </w:t>
      </w:r>
      <w:r w:rsidR="00145008">
        <w:rPr>
          <w:rFonts w:ascii="Tw Cen MT" w:hAnsi="Tw Cen MT"/>
          <w:sz w:val="24"/>
          <w:szCs w:val="24"/>
        </w:rPr>
        <w:t>Co</w:t>
      </w:r>
      <w:r w:rsidR="00CB1AD9">
        <w:rPr>
          <w:rFonts w:ascii="Tw Cen MT" w:hAnsi="Tw Cen MT"/>
          <w:sz w:val="24"/>
          <w:szCs w:val="24"/>
        </w:rPr>
        <w:t>unty and City Health Officials), and NaRCAD (The National Resource Center for Academic Detailing.)</w:t>
      </w:r>
    </w:p>
    <w:p w:rsidR="004D78BC" w:rsidRPr="00061287" w:rsidRDefault="004D78BC" w:rsidP="00061287">
      <w:pPr>
        <w:spacing w:after="0" w:line="240" w:lineRule="auto"/>
        <w:jc w:val="both"/>
        <w:rPr>
          <w:rFonts w:ascii="Tw Cen MT" w:hAnsi="Tw Cen MT"/>
          <w:sz w:val="24"/>
          <w:szCs w:val="24"/>
        </w:rPr>
      </w:pPr>
    </w:p>
    <w:p w:rsidR="00603C10" w:rsidRPr="00061287" w:rsidRDefault="00CB1AD9" w:rsidP="00061287">
      <w:pPr>
        <w:spacing w:after="0" w:line="240" w:lineRule="auto"/>
        <w:jc w:val="both"/>
        <w:rPr>
          <w:rFonts w:ascii="Tw Cen MT" w:hAnsi="Tw Cen MT"/>
          <w:sz w:val="24"/>
          <w:szCs w:val="24"/>
        </w:rPr>
      </w:pPr>
      <w:r>
        <w:rPr>
          <w:rFonts w:ascii="Tw Cen MT" w:hAnsi="Tw Cen MT"/>
          <w:sz w:val="24"/>
          <w:szCs w:val="24"/>
        </w:rPr>
        <w:t>Our c</w:t>
      </w:r>
      <w:r w:rsidR="00603C10" w:rsidRPr="00061287">
        <w:rPr>
          <w:rFonts w:ascii="Tw Cen MT" w:hAnsi="Tw Cen MT"/>
          <w:sz w:val="24"/>
          <w:szCs w:val="24"/>
        </w:rPr>
        <w:t>ounty has been selected as one of 4 pilot sites across the entire country as part of this project, and has received special funding to implement new strategies across the community to improve outcomes for patients who use opioids.</w:t>
      </w:r>
    </w:p>
    <w:p w:rsidR="004D78BC" w:rsidRPr="00061287" w:rsidRDefault="004D78BC" w:rsidP="00061287">
      <w:pPr>
        <w:spacing w:after="0" w:line="240" w:lineRule="auto"/>
        <w:jc w:val="both"/>
        <w:rPr>
          <w:rFonts w:ascii="Tw Cen MT" w:hAnsi="Tw Cen MT"/>
          <w:sz w:val="24"/>
          <w:szCs w:val="24"/>
        </w:rPr>
      </w:pPr>
    </w:p>
    <w:p w:rsidR="00603C10" w:rsidRPr="00061287" w:rsidRDefault="00603C10" w:rsidP="00061287">
      <w:pPr>
        <w:spacing w:after="0" w:line="240" w:lineRule="auto"/>
        <w:jc w:val="both"/>
        <w:rPr>
          <w:rFonts w:ascii="Tw Cen MT" w:hAnsi="Tw Cen MT"/>
          <w:sz w:val="24"/>
          <w:szCs w:val="24"/>
        </w:rPr>
      </w:pPr>
      <w:r w:rsidRPr="00061287">
        <w:rPr>
          <w:rFonts w:ascii="Tw Cen MT" w:hAnsi="Tw Cen MT"/>
          <w:sz w:val="24"/>
          <w:szCs w:val="24"/>
        </w:rPr>
        <w:t xml:space="preserve">A </w:t>
      </w:r>
      <w:r w:rsidR="00CB1AD9">
        <w:rPr>
          <w:rFonts w:ascii="Tw Cen MT" w:hAnsi="Tw Cen MT"/>
          <w:sz w:val="24"/>
          <w:szCs w:val="24"/>
        </w:rPr>
        <w:t xml:space="preserve">special representative from the </w:t>
      </w:r>
      <w:r w:rsidRPr="00061287">
        <w:rPr>
          <w:rFonts w:ascii="Tw Cen MT" w:hAnsi="Tw Cen MT"/>
          <w:sz w:val="24"/>
          <w:szCs w:val="24"/>
        </w:rPr>
        <w:t xml:space="preserve">County Public Health Department will be reaching out to schedule a short, 15-minute personal visit with you to offer new tools, solutions, and support for your practice. The goal is for this representative is to find out more about how this project can support your daily work and the health of your patient community. </w:t>
      </w:r>
    </w:p>
    <w:p w:rsidR="004D78BC" w:rsidRPr="00061287" w:rsidRDefault="004D78BC" w:rsidP="00061287">
      <w:pPr>
        <w:spacing w:after="0" w:line="240" w:lineRule="auto"/>
        <w:jc w:val="both"/>
        <w:rPr>
          <w:rFonts w:ascii="Tw Cen MT" w:hAnsi="Tw Cen MT"/>
          <w:sz w:val="24"/>
          <w:szCs w:val="24"/>
        </w:rPr>
      </w:pPr>
    </w:p>
    <w:p w:rsidR="00603C10" w:rsidRPr="00061287" w:rsidRDefault="00603C10" w:rsidP="00061287">
      <w:pPr>
        <w:spacing w:after="0" w:line="240" w:lineRule="auto"/>
        <w:jc w:val="both"/>
        <w:rPr>
          <w:rFonts w:ascii="Tw Cen MT" w:hAnsi="Tw Cen MT"/>
          <w:sz w:val="24"/>
          <w:szCs w:val="24"/>
        </w:rPr>
      </w:pPr>
      <w:r w:rsidRPr="00061287">
        <w:rPr>
          <w:rFonts w:ascii="Tw Cen MT" w:hAnsi="Tw Cen MT"/>
          <w:sz w:val="24"/>
          <w:szCs w:val="24"/>
        </w:rPr>
        <w:t xml:space="preserve">We look forward to partnering with you this spring to implement these new strategies for opioid safety here </w:t>
      </w:r>
      <w:r w:rsidR="00CB1AD9">
        <w:rPr>
          <w:rFonts w:ascii="Tw Cen MT" w:hAnsi="Tw Cen MT"/>
          <w:sz w:val="24"/>
          <w:szCs w:val="24"/>
        </w:rPr>
        <w:t>in our community.</w:t>
      </w:r>
    </w:p>
    <w:p w:rsidR="00603C10" w:rsidRDefault="00603C10" w:rsidP="00061287">
      <w:pPr>
        <w:spacing w:after="0" w:line="240" w:lineRule="auto"/>
        <w:jc w:val="both"/>
        <w:rPr>
          <w:rFonts w:ascii="Tw Cen MT" w:hAnsi="Tw Cen MT"/>
          <w:sz w:val="24"/>
          <w:szCs w:val="24"/>
        </w:rPr>
      </w:pPr>
    </w:p>
    <w:p w:rsidR="00061287" w:rsidRPr="00061287" w:rsidRDefault="00061287" w:rsidP="00061287">
      <w:pPr>
        <w:spacing w:after="0" w:line="240" w:lineRule="auto"/>
        <w:jc w:val="both"/>
        <w:rPr>
          <w:rFonts w:ascii="Tw Cen MT" w:hAnsi="Tw Cen MT"/>
          <w:sz w:val="24"/>
          <w:szCs w:val="24"/>
        </w:rPr>
      </w:pPr>
    </w:p>
    <w:p w:rsidR="00603C10" w:rsidRPr="00061287" w:rsidRDefault="00603C10" w:rsidP="00061287">
      <w:pPr>
        <w:spacing w:after="0" w:line="240" w:lineRule="auto"/>
        <w:jc w:val="both"/>
        <w:rPr>
          <w:rFonts w:ascii="Tw Cen MT" w:hAnsi="Tw Cen MT"/>
          <w:sz w:val="24"/>
          <w:szCs w:val="24"/>
        </w:rPr>
      </w:pPr>
      <w:r w:rsidRPr="00061287">
        <w:rPr>
          <w:rFonts w:ascii="Tw Cen MT" w:hAnsi="Tw Cen MT"/>
          <w:sz w:val="24"/>
          <w:szCs w:val="24"/>
        </w:rPr>
        <w:t>Sincerely,</w:t>
      </w:r>
    </w:p>
    <w:p w:rsidR="00603C10" w:rsidRDefault="00603C10" w:rsidP="00603C10">
      <w:pPr>
        <w:spacing w:after="0" w:line="240" w:lineRule="auto"/>
        <w:rPr>
          <w:rFonts w:ascii="Tw Cen MT" w:hAnsi="Tw Cen MT"/>
          <w:sz w:val="24"/>
          <w:szCs w:val="24"/>
        </w:rPr>
      </w:pPr>
    </w:p>
    <w:p w:rsidR="00061287" w:rsidRPr="00061287" w:rsidRDefault="00061287" w:rsidP="00603C10">
      <w:pPr>
        <w:spacing w:after="0" w:line="240" w:lineRule="auto"/>
        <w:rPr>
          <w:rFonts w:ascii="Tw Cen MT" w:hAnsi="Tw Cen MT"/>
          <w:sz w:val="24"/>
          <w:szCs w:val="24"/>
        </w:rPr>
      </w:pPr>
    </w:p>
    <w:p w:rsidR="00603C10" w:rsidRPr="00061287" w:rsidRDefault="00CB1AD9" w:rsidP="00603C10">
      <w:pPr>
        <w:tabs>
          <w:tab w:val="left" w:pos="1187"/>
        </w:tabs>
        <w:spacing w:after="0" w:line="240" w:lineRule="auto"/>
        <w:rPr>
          <w:rFonts w:ascii="Tw Cen MT" w:hAnsi="Tw Cen MT"/>
          <w:sz w:val="24"/>
          <w:szCs w:val="24"/>
        </w:rPr>
      </w:pPr>
      <w:r>
        <w:rPr>
          <w:rFonts w:ascii="Tw Cen MT" w:hAnsi="Tw Cen MT"/>
          <w:sz w:val="24"/>
          <w:szCs w:val="24"/>
        </w:rPr>
        <w:t>Public Health Representative Title</w:t>
      </w:r>
    </w:p>
    <w:p w:rsidR="00CB1AD9" w:rsidRDefault="00CB1AD9" w:rsidP="00603C10">
      <w:pPr>
        <w:spacing w:after="0" w:line="240" w:lineRule="auto"/>
        <w:rPr>
          <w:rFonts w:ascii="Tw Cen MT" w:hAnsi="Tw Cen MT"/>
          <w:sz w:val="24"/>
          <w:szCs w:val="24"/>
        </w:rPr>
      </w:pPr>
    </w:p>
    <w:p w:rsidR="00603C10" w:rsidRPr="00061287" w:rsidRDefault="00603C10" w:rsidP="00603C10">
      <w:pPr>
        <w:spacing w:after="0" w:line="240" w:lineRule="auto"/>
        <w:rPr>
          <w:rFonts w:ascii="Tw Cen MT" w:hAnsi="Tw Cen MT"/>
          <w:i/>
          <w:sz w:val="24"/>
          <w:szCs w:val="24"/>
        </w:rPr>
      </w:pPr>
      <w:r w:rsidRPr="00061287">
        <w:rPr>
          <w:rFonts w:ascii="Tw Cen MT" w:hAnsi="Tw Cen MT"/>
          <w:i/>
          <w:sz w:val="24"/>
          <w:szCs w:val="24"/>
        </w:rPr>
        <w:t>Names/Signatures (</w:t>
      </w:r>
      <w:r w:rsidR="00CB1AD9">
        <w:rPr>
          <w:rFonts w:ascii="Tw Cen MT" w:hAnsi="Tw Cen MT"/>
          <w:i/>
          <w:sz w:val="24"/>
          <w:szCs w:val="24"/>
        </w:rPr>
        <w:t xml:space="preserve">e.g., </w:t>
      </w:r>
      <w:r w:rsidRPr="00061287">
        <w:rPr>
          <w:rFonts w:ascii="Tw Cen MT" w:hAnsi="Tw Cen MT"/>
          <w:i/>
          <w:sz w:val="24"/>
          <w:szCs w:val="24"/>
        </w:rPr>
        <w:t xml:space="preserve">Health Commissioner, Health Board President/Chair, </w:t>
      </w:r>
      <w:r w:rsidR="00CB1AD9">
        <w:rPr>
          <w:rFonts w:ascii="Tw Cen MT" w:hAnsi="Tw Cen MT"/>
          <w:i/>
          <w:sz w:val="24"/>
          <w:szCs w:val="24"/>
        </w:rPr>
        <w:t>Pilot Site contact name/title, etc</w:t>
      </w:r>
      <w:proofErr w:type="gramStart"/>
      <w:r w:rsidR="00CB1AD9">
        <w:rPr>
          <w:rFonts w:ascii="Tw Cen MT" w:hAnsi="Tw Cen MT"/>
          <w:i/>
          <w:sz w:val="24"/>
          <w:szCs w:val="24"/>
        </w:rPr>
        <w:t>.,</w:t>
      </w:r>
      <w:proofErr w:type="gramEnd"/>
      <w:r w:rsidRPr="00061287">
        <w:rPr>
          <w:rFonts w:ascii="Tw Cen MT" w:hAnsi="Tw Cen MT"/>
          <w:i/>
          <w:sz w:val="24"/>
          <w:szCs w:val="24"/>
        </w:rPr>
        <w:t>)</w:t>
      </w:r>
    </w:p>
    <w:p w:rsidR="00603C10" w:rsidRPr="00061287" w:rsidRDefault="00145008" w:rsidP="00603C10">
      <w:pPr>
        <w:spacing w:after="0" w:line="240" w:lineRule="auto"/>
        <w:rPr>
          <w:rFonts w:ascii="Tw Cen MT" w:hAnsi="Tw Cen MT"/>
          <w:i/>
          <w:sz w:val="24"/>
          <w:szCs w:val="24"/>
        </w:rPr>
      </w:pPr>
      <w:r>
        <w:rPr>
          <w:rFonts w:ascii="Tw Cen MT" w:hAnsi="Tw Cen MT"/>
          <w:noProof/>
          <w:sz w:val="24"/>
          <w:szCs w:val="24"/>
        </w:rPr>
        <w:drawing>
          <wp:anchor distT="0" distB="0" distL="114300" distR="114300" simplePos="0" relativeHeight="251659264" behindDoc="0" locked="0" layoutInCell="1" allowOverlap="1" wp14:anchorId="0A1A0177" wp14:editId="22B6F299">
            <wp:simplePos x="0" y="0"/>
            <wp:positionH relativeFrom="column">
              <wp:posOffset>-39158</wp:posOffset>
            </wp:positionH>
            <wp:positionV relativeFrom="paragraph">
              <wp:posOffset>467995</wp:posOffset>
            </wp:positionV>
            <wp:extent cx="1346200" cy="11417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jpeg"/>
                    <pic:cNvPicPr/>
                  </pic:nvPicPr>
                  <pic:blipFill>
                    <a:blip r:embed="rId5">
                      <a:extLst>
                        <a:ext uri="{28A0092B-C50C-407E-A947-70E740481C1C}">
                          <a14:useLocalDpi xmlns:a14="http://schemas.microsoft.com/office/drawing/2010/main" val="0"/>
                        </a:ext>
                      </a:extLst>
                    </a:blip>
                    <a:stretch>
                      <a:fillRect/>
                    </a:stretch>
                  </pic:blipFill>
                  <pic:spPr>
                    <a:xfrm>
                      <a:off x="0" y="0"/>
                      <a:ext cx="1346200" cy="114173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noProof/>
          <w:sz w:val="24"/>
          <w:szCs w:val="24"/>
        </w:rPr>
        <w:drawing>
          <wp:anchor distT="0" distB="0" distL="114300" distR="114300" simplePos="0" relativeHeight="251661312" behindDoc="0" locked="0" layoutInCell="1" allowOverlap="1" wp14:anchorId="5F858C2E" wp14:editId="215FAE2F">
            <wp:simplePos x="0" y="0"/>
            <wp:positionH relativeFrom="column">
              <wp:posOffset>4786207</wp:posOffset>
            </wp:positionH>
            <wp:positionV relativeFrom="paragraph">
              <wp:posOffset>610235</wp:posOffset>
            </wp:positionV>
            <wp:extent cx="1066800" cy="8639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ampfinal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863911"/>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noProof/>
          <w:sz w:val="24"/>
          <w:szCs w:val="24"/>
        </w:rPr>
        <w:drawing>
          <wp:anchor distT="0" distB="0" distL="114300" distR="114300" simplePos="0" relativeHeight="251660288" behindDoc="0" locked="0" layoutInCell="1" allowOverlap="1" wp14:anchorId="6EAA0302" wp14:editId="0B425DF0">
            <wp:simplePos x="0" y="0"/>
            <wp:positionH relativeFrom="column">
              <wp:posOffset>2040255</wp:posOffset>
            </wp:positionH>
            <wp:positionV relativeFrom="paragraph">
              <wp:posOffset>575522</wp:posOffset>
            </wp:positionV>
            <wp:extent cx="1892300" cy="939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jpg"/>
                    <pic:cNvPicPr/>
                  </pic:nvPicPr>
                  <pic:blipFill>
                    <a:blip r:embed="rId7">
                      <a:extLst>
                        <a:ext uri="{28A0092B-C50C-407E-A947-70E740481C1C}">
                          <a14:useLocalDpi xmlns:a14="http://schemas.microsoft.com/office/drawing/2010/main" val="0"/>
                        </a:ext>
                      </a:extLst>
                    </a:blip>
                    <a:stretch>
                      <a:fillRect/>
                    </a:stretch>
                  </pic:blipFill>
                  <pic:spPr>
                    <a:xfrm>
                      <a:off x="0" y="0"/>
                      <a:ext cx="1892300" cy="939765"/>
                    </a:xfrm>
                    <a:prstGeom prst="rect">
                      <a:avLst/>
                    </a:prstGeom>
                  </pic:spPr>
                </pic:pic>
              </a:graphicData>
            </a:graphic>
            <wp14:sizeRelH relativeFrom="page">
              <wp14:pctWidth>0</wp14:pctWidth>
            </wp14:sizeRelH>
            <wp14:sizeRelV relativeFrom="page">
              <wp14:pctHeight>0</wp14:pctHeight>
            </wp14:sizeRelV>
          </wp:anchor>
        </w:drawing>
      </w:r>
    </w:p>
    <w:sectPr w:rsidR="00603C10" w:rsidRPr="0006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10"/>
    <w:rsid w:val="00061287"/>
    <w:rsid w:val="00145008"/>
    <w:rsid w:val="004D78BC"/>
    <w:rsid w:val="00555657"/>
    <w:rsid w:val="00603C10"/>
    <w:rsid w:val="00C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10"/>
    <w:rPr>
      <w:rFonts w:ascii="Tahoma" w:hAnsi="Tahoma" w:cs="Tahoma"/>
      <w:sz w:val="16"/>
      <w:szCs w:val="16"/>
    </w:rPr>
  </w:style>
  <w:style w:type="character" w:styleId="CommentReference">
    <w:name w:val="annotation reference"/>
    <w:basedOn w:val="DefaultParagraphFont"/>
    <w:uiPriority w:val="99"/>
    <w:semiHidden/>
    <w:unhideWhenUsed/>
    <w:rsid w:val="004D78BC"/>
    <w:rPr>
      <w:sz w:val="16"/>
      <w:szCs w:val="16"/>
    </w:rPr>
  </w:style>
  <w:style w:type="paragraph" w:styleId="CommentText">
    <w:name w:val="annotation text"/>
    <w:basedOn w:val="Normal"/>
    <w:link w:val="CommentTextChar"/>
    <w:uiPriority w:val="99"/>
    <w:semiHidden/>
    <w:unhideWhenUsed/>
    <w:rsid w:val="004D78BC"/>
    <w:pPr>
      <w:spacing w:line="240" w:lineRule="auto"/>
    </w:pPr>
    <w:rPr>
      <w:sz w:val="20"/>
      <w:szCs w:val="20"/>
    </w:rPr>
  </w:style>
  <w:style w:type="character" w:customStyle="1" w:styleId="CommentTextChar">
    <w:name w:val="Comment Text Char"/>
    <w:basedOn w:val="DefaultParagraphFont"/>
    <w:link w:val="CommentText"/>
    <w:uiPriority w:val="99"/>
    <w:semiHidden/>
    <w:rsid w:val="004D78BC"/>
    <w:rPr>
      <w:sz w:val="20"/>
      <w:szCs w:val="20"/>
    </w:rPr>
  </w:style>
  <w:style w:type="paragraph" w:styleId="CommentSubject">
    <w:name w:val="annotation subject"/>
    <w:basedOn w:val="CommentText"/>
    <w:next w:val="CommentText"/>
    <w:link w:val="CommentSubjectChar"/>
    <w:uiPriority w:val="99"/>
    <w:semiHidden/>
    <w:unhideWhenUsed/>
    <w:rsid w:val="004D78BC"/>
    <w:rPr>
      <w:b/>
      <w:bCs/>
    </w:rPr>
  </w:style>
  <w:style w:type="character" w:customStyle="1" w:styleId="CommentSubjectChar">
    <w:name w:val="Comment Subject Char"/>
    <w:basedOn w:val="CommentTextChar"/>
    <w:link w:val="CommentSubject"/>
    <w:uiPriority w:val="99"/>
    <w:semiHidden/>
    <w:rsid w:val="004D78BC"/>
    <w:rPr>
      <w:b/>
      <w:bCs/>
      <w:sz w:val="20"/>
      <w:szCs w:val="20"/>
    </w:rPr>
  </w:style>
  <w:style w:type="character" w:styleId="Hyperlink">
    <w:name w:val="Hyperlink"/>
    <w:basedOn w:val="DefaultParagraphFont"/>
    <w:uiPriority w:val="99"/>
    <w:unhideWhenUsed/>
    <w:rsid w:val="000612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10"/>
    <w:rPr>
      <w:rFonts w:ascii="Tahoma" w:hAnsi="Tahoma" w:cs="Tahoma"/>
      <w:sz w:val="16"/>
      <w:szCs w:val="16"/>
    </w:rPr>
  </w:style>
  <w:style w:type="character" w:styleId="CommentReference">
    <w:name w:val="annotation reference"/>
    <w:basedOn w:val="DefaultParagraphFont"/>
    <w:uiPriority w:val="99"/>
    <w:semiHidden/>
    <w:unhideWhenUsed/>
    <w:rsid w:val="004D78BC"/>
    <w:rPr>
      <w:sz w:val="16"/>
      <w:szCs w:val="16"/>
    </w:rPr>
  </w:style>
  <w:style w:type="paragraph" w:styleId="CommentText">
    <w:name w:val="annotation text"/>
    <w:basedOn w:val="Normal"/>
    <w:link w:val="CommentTextChar"/>
    <w:uiPriority w:val="99"/>
    <w:semiHidden/>
    <w:unhideWhenUsed/>
    <w:rsid w:val="004D78BC"/>
    <w:pPr>
      <w:spacing w:line="240" w:lineRule="auto"/>
    </w:pPr>
    <w:rPr>
      <w:sz w:val="20"/>
      <w:szCs w:val="20"/>
    </w:rPr>
  </w:style>
  <w:style w:type="character" w:customStyle="1" w:styleId="CommentTextChar">
    <w:name w:val="Comment Text Char"/>
    <w:basedOn w:val="DefaultParagraphFont"/>
    <w:link w:val="CommentText"/>
    <w:uiPriority w:val="99"/>
    <w:semiHidden/>
    <w:rsid w:val="004D78BC"/>
    <w:rPr>
      <w:sz w:val="20"/>
      <w:szCs w:val="20"/>
    </w:rPr>
  </w:style>
  <w:style w:type="paragraph" w:styleId="CommentSubject">
    <w:name w:val="annotation subject"/>
    <w:basedOn w:val="CommentText"/>
    <w:next w:val="CommentText"/>
    <w:link w:val="CommentSubjectChar"/>
    <w:uiPriority w:val="99"/>
    <w:semiHidden/>
    <w:unhideWhenUsed/>
    <w:rsid w:val="004D78BC"/>
    <w:rPr>
      <w:b/>
      <w:bCs/>
    </w:rPr>
  </w:style>
  <w:style w:type="character" w:customStyle="1" w:styleId="CommentSubjectChar">
    <w:name w:val="Comment Subject Char"/>
    <w:basedOn w:val="CommentTextChar"/>
    <w:link w:val="CommentSubject"/>
    <w:uiPriority w:val="99"/>
    <w:semiHidden/>
    <w:rsid w:val="004D78BC"/>
    <w:rPr>
      <w:b/>
      <w:bCs/>
      <w:sz w:val="20"/>
      <w:szCs w:val="20"/>
    </w:rPr>
  </w:style>
  <w:style w:type="character" w:styleId="Hyperlink">
    <w:name w:val="Hyperlink"/>
    <w:basedOn w:val="DefaultParagraphFont"/>
    <w:uiPriority w:val="99"/>
    <w:unhideWhenUsed/>
    <w:rsid w:val="00061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151">
      <w:bodyDiv w:val="1"/>
      <w:marLeft w:val="0"/>
      <w:marRight w:val="0"/>
      <w:marTop w:val="0"/>
      <w:marBottom w:val="0"/>
      <w:divBdr>
        <w:top w:val="none" w:sz="0" w:space="0" w:color="auto"/>
        <w:left w:val="none" w:sz="0" w:space="0" w:color="auto"/>
        <w:bottom w:val="none" w:sz="0" w:space="0" w:color="auto"/>
        <w:right w:val="none" w:sz="0" w:space="0" w:color="auto"/>
      </w:divBdr>
      <w:divsChild>
        <w:div w:id="340470413">
          <w:marLeft w:val="0"/>
          <w:marRight w:val="0"/>
          <w:marTop w:val="0"/>
          <w:marBottom w:val="0"/>
          <w:divBdr>
            <w:top w:val="none" w:sz="0" w:space="0" w:color="auto"/>
            <w:left w:val="none" w:sz="0" w:space="0" w:color="auto"/>
            <w:bottom w:val="none" w:sz="0" w:space="0" w:color="auto"/>
            <w:right w:val="none" w:sz="0" w:space="0" w:color="auto"/>
          </w:divBdr>
        </w:div>
        <w:div w:id="2112970449">
          <w:marLeft w:val="0"/>
          <w:marRight w:val="0"/>
          <w:marTop w:val="0"/>
          <w:marBottom w:val="0"/>
          <w:divBdr>
            <w:top w:val="none" w:sz="0" w:space="0" w:color="auto"/>
            <w:left w:val="none" w:sz="0" w:space="0" w:color="auto"/>
            <w:bottom w:val="none" w:sz="0" w:space="0" w:color="auto"/>
            <w:right w:val="none" w:sz="0" w:space="0" w:color="auto"/>
          </w:divBdr>
        </w:div>
        <w:div w:id="201482171">
          <w:marLeft w:val="0"/>
          <w:marRight w:val="0"/>
          <w:marTop w:val="0"/>
          <w:marBottom w:val="0"/>
          <w:divBdr>
            <w:top w:val="none" w:sz="0" w:space="0" w:color="auto"/>
            <w:left w:val="none" w:sz="0" w:space="0" w:color="auto"/>
            <w:bottom w:val="none" w:sz="0" w:space="0" w:color="auto"/>
            <w:right w:val="none" w:sz="0" w:space="0" w:color="auto"/>
          </w:divBdr>
        </w:div>
        <w:div w:id="945311024">
          <w:marLeft w:val="0"/>
          <w:marRight w:val="0"/>
          <w:marTop w:val="0"/>
          <w:marBottom w:val="0"/>
          <w:divBdr>
            <w:top w:val="none" w:sz="0" w:space="0" w:color="auto"/>
            <w:left w:val="none" w:sz="0" w:space="0" w:color="auto"/>
            <w:bottom w:val="none" w:sz="0" w:space="0" w:color="auto"/>
            <w:right w:val="none" w:sz="0" w:space="0" w:color="auto"/>
          </w:divBdr>
        </w:div>
        <w:div w:id="1537810138">
          <w:marLeft w:val="0"/>
          <w:marRight w:val="0"/>
          <w:marTop w:val="0"/>
          <w:marBottom w:val="0"/>
          <w:divBdr>
            <w:top w:val="none" w:sz="0" w:space="0" w:color="auto"/>
            <w:left w:val="none" w:sz="0" w:space="0" w:color="auto"/>
            <w:bottom w:val="none" w:sz="0" w:space="0" w:color="auto"/>
            <w:right w:val="none" w:sz="0" w:space="0" w:color="auto"/>
          </w:divBdr>
        </w:div>
        <w:div w:id="652493945">
          <w:marLeft w:val="0"/>
          <w:marRight w:val="0"/>
          <w:marTop w:val="0"/>
          <w:marBottom w:val="0"/>
          <w:divBdr>
            <w:top w:val="none" w:sz="0" w:space="0" w:color="auto"/>
            <w:left w:val="none" w:sz="0" w:space="0" w:color="auto"/>
            <w:bottom w:val="none" w:sz="0" w:space="0" w:color="auto"/>
            <w:right w:val="none" w:sz="0" w:space="0" w:color="auto"/>
          </w:divBdr>
        </w:div>
        <w:div w:id="190633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NaRCAD</dc:creator>
  <cp:lastModifiedBy>NaRCAD</cp:lastModifiedBy>
  <cp:revision>2</cp:revision>
  <dcterms:created xsi:type="dcterms:W3CDTF">2018-03-09T17:11:00Z</dcterms:created>
  <dcterms:modified xsi:type="dcterms:W3CDTF">2018-03-09T17:11:00Z</dcterms:modified>
</cp:coreProperties>
</file>